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030AEB" w14:textId="2A275CD4" w:rsidR="00964F24" w:rsidRDefault="00964F24" w:rsidP="0008344C">
      <w:pPr>
        <w:jc w:val="both"/>
        <w:rPr>
          <w:b/>
          <w:sz w:val="48"/>
          <w:szCs w:val="48"/>
          <w:lang w:val="en-GB"/>
        </w:rPr>
      </w:pPr>
    </w:p>
    <w:p w14:paraId="76C6953C" w14:textId="77777777" w:rsidR="00964F24" w:rsidRDefault="00964F24" w:rsidP="0008344C">
      <w:pPr>
        <w:pStyle w:val="Title"/>
        <w:jc w:val="both"/>
        <w:rPr>
          <w:lang w:val="en-GB"/>
        </w:rPr>
      </w:pPr>
      <w:bookmarkStart w:id="0" w:name="_rtxj4mx4oqcd"/>
      <w:bookmarkStart w:id="1" w:name="_tcuoyz43ajbl"/>
      <w:bookmarkEnd w:id="0"/>
      <w:bookmarkEnd w:id="1"/>
    </w:p>
    <w:p w14:paraId="3B582405" w14:textId="28BE5C5E" w:rsidR="00964F24" w:rsidRDefault="003338D3" w:rsidP="0008344C">
      <w:pPr>
        <w:pStyle w:val="Title"/>
      </w:pPr>
      <w:bookmarkStart w:id="2" w:name="_jgf8sxxen6mh"/>
      <w:bookmarkEnd w:id="2"/>
      <w:r>
        <w:rPr>
          <w:lang w:val="en-GB"/>
        </w:rPr>
        <w:t>U4IoT Co-Creation Workshop</w:t>
      </w:r>
    </w:p>
    <w:p w14:paraId="3F6AAC28" w14:textId="55C80394" w:rsidR="00964F24" w:rsidRDefault="003338D3" w:rsidP="0008344C">
      <w:pPr>
        <w:pStyle w:val="Title"/>
      </w:pPr>
      <w:r>
        <w:rPr>
          <w:lang w:val="en-GB"/>
        </w:rPr>
        <w:t>for</w:t>
      </w:r>
    </w:p>
    <w:p w14:paraId="7A5B5A49" w14:textId="29EA5492" w:rsidR="00964F24" w:rsidRDefault="003338D3" w:rsidP="0008344C">
      <w:pPr>
        <w:pStyle w:val="Title"/>
      </w:pPr>
      <w:r>
        <w:rPr>
          <w:lang w:val="en-GB"/>
        </w:rPr>
        <w:t>Smart Cities</w:t>
      </w:r>
    </w:p>
    <w:p w14:paraId="1DA3A7F8" w14:textId="6A571B6B" w:rsidR="00964F24" w:rsidRDefault="003338D3" w:rsidP="0008344C">
      <w:pPr>
        <w:jc w:val="center"/>
      </w:pPr>
      <w:r>
        <w:rPr>
          <w:b/>
          <w:sz w:val="28"/>
          <w:szCs w:val="28"/>
          <w:lang w:val="en-GB"/>
        </w:rPr>
        <w:t>Carouge (Genève, Switzerland)</w:t>
      </w:r>
    </w:p>
    <w:p w14:paraId="2A6F9BE7" w14:textId="77777777" w:rsidR="00964F24" w:rsidRDefault="00964F24" w:rsidP="0008344C">
      <w:pPr>
        <w:jc w:val="center"/>
        <w:rPr>
          <w:i/>
          <w:sz w:val="24"/>
          <w:szCs w:val="24"/>
          <w:lang w:val="en-GB"/>
        </w:rPr>
      </w:pPr>
    </w:p>
    <w:p w14:paraId="16BCB959" w14:textId="7BA0C5A4" w:rsidR="00964F24" w:rsidRDefault="00A969B3" w:rsidP="0008344C">
      <w:pPr>
        <w:jc w:val="center"/>
        <w:rPr>
          <w:lang w:val="en-GB"/>
        </w:rPr>
      </w:pPr>
      <w:r>
        <w:rPr>
          <w:lang w:val="en-GB"/>
        </w:rPr>
        <w:t xml:space="preserve">Concept paper - </w:t>
      </w:r>
      <w:r w:rsidR="002C3850">
        <w:rPr>
          <w:lang w:val="en-GB"/>
        </w:rPr>
        <w:t>16</w:t>
      </w:r>
      <w:r w:rsidR="00AD6A15">
        <w:rPr>
          <w:lang w:val="en-GB"/>
        </w:rPr>
        <w:t>/04</w:t>
      </w:r>
      <w:r w:rsidR="00BC768C">
        <w:rPr>
          <w:lang w:val="en-GB"/>
        </w:rPr>
        <w:t xml:space="preserve">/18 </w:t>
      </w:r>
      <w:r w:rsidR="00C671E5">
        <w:rPr>
          <w:lang w:val="en-GB"/>
        </w:rPr>
        <w:t>–</w:t>
      </w:r>
      <w:r w:rsidR="00BC768C">
        <w:rPr>
          <w:lang w:val="en-GB"/>
        </w:rPr>
        <w:t xml:space="preserve"> v</w:t>
      </w:r>
      <w:r w:rsidR="00AD6A15">
        <w:rPr>
          <w:lang w:val="en-GB"/>
        </w:rPr>
        <w:t>1.2</w:t>
      </w:r>
      <w:bookmarkStart w:id="3" w:name="_GoBack"/>
      <w:bookmarkEnd w:id="3"/>
    </w:p>
    <w:p w14:paraId="611F494C" w14:textId="77777777" w:rsidR="00964F24" w:rsidRDefault="00964F24" w:rsidP="0008344C">
      <w:pPr>
        <w:pStyle w:val="Heading2"/>
        <w:jc w:val="both"/>
        <w:rPr>
          <w:lang w:val="en-GB"/>
        </w:rPr>
      </w:pPr>
      <w:bookmarkStart w:id="4" w:name="_iv2me0pgmhez"/>
      <w:bookmarkEnd w:id="4"/>
    </w:p>
    <w:p w14:paraId="084BCAC5" w14:textId="77777777" w:rsidR="00964F24" w:rsidRDefault="00964F24" w:rsidP="0008344C">
      <w:pPr>
        <w:pStyle w:val="Heading2"/>
        <w:jc w:val="both"/>
        <w:rPr>
          <w:lang w:val="en-GB"/>
        </w:rPr>
      </w:pPr>
      <w:bookmarkStart w:id="5" w:name="_nbflo9yumss7"/>
      <w:bookmarkEnd w:id="5"/>
    </w:p>
    <w:p w14:paraId="5EAE9918" w14:textId="77777777" w:rsidR="00964F24" w:rsidRDefault="00964F24" w:rsidP="0008344C">
      <w:pPr>
        <w:pStyle w:val="Heading2"/>
        <w:jc w:val="both"/>
        <w:rPr>
          <w:lang w:val="en-GB"/>
        </w:rPr>
      </w:pPr>
      <w:bookmarkStart w:id="6" w:name="_uymjb4tvv95l"/>
      <w:bookmarkEnd w:id="6"/>
    </w:p>
    <w:p w14:paraId="6B340A07" w14:textId="77777777" w:rsidR="00964F24" w:rsidRDefault="00964F24" w:rsidP="0008344C">
      <w:pPr>
        <w:jc w:val="both"/>
        <w:rPr>
          <w:lang w:val="en-GB"/>
        </w:rPr>
      </w:pPr>
    </w:p>
    <w:p w14:paraId="4671A65A" w14:textId="77777777" w:rsidR="00964F24" w:rsidRDefault="00964F24" w:rsidP="0008344C">
      <w:pPr>
        <w:jc w:val="both"/>
        <w:rPr>
          <w:lang w:val="en-GB"/>
        </w:rPr>
      </w:pPr>
    </w:p>
    <w:p w14:paraId="1107B59F" w14:textId="77777777" w:rsidR="00964F24" w:rsidRDefault="00964F24" w:rsidP="0008344C">
      <w:pPr>
        <w:jc w:val="both"/>
        <w:rPr>
          <w:lang w:val="en-GB"/>
        </w:rPr>
      </w:pPr>
    </w:p>
    <w:p w14:paraId="6FCF4FF4" w14:textId="77777777" w:rsidR="00964F24" w:rsidRDefault="00964F24" w:rsidP="0008344C">
      <w:pPr>
        <w:jc w:val="both"/>
        <w:rPr>
          <w:lang w:val="en-GB"/>
        </w:rPr>
      </w:pPr>
    </w:p>
    <w:p w14:paraId="7F3B3082" w14:textId="77777777" w:rsidR="00964F24" w:rsidRDefault="00964F24" w:rsidP="0008344C">
      <w:pPr>
        <w:jc w:val="both"/>
        <w:rPr>
          <w:lang w:val="en-GB"/>
        </w:rPr>
      </w:pPr>
    </w:p>
    <w:p w14:paraId="1CC0E896" w14:textId="77777777" w:rsidR="00964F24" w:rsidRDefault="00964F24" w:rsidP="0008344C">
      <w:pPr>
        <w:jc w:val="both"/>
        <w:rPr>
          <w:lang w:val="en-GB"/>
        </w:rPr>
      </w:pPr>
    </w:p>
    <w:p w14:paraId="2FA771A0" w14:textId="77777777" w:rsidR="00964F24" w:rsidRDefault="00964F24" w:rsidP="0008344C">
      <w:pPr>
        <w:jc w:val="both"/>
        <w:rPr>
          <w:lang w:val="en-GB"/>
        </w:rPr>
      </w:pPr>
    </w:p>
    <w:p w14:paraId="45BEC444" w14:textId="77777777" w:rsidR="00964F24" w:rsidRDefault="00964F24" w:rsidP="0008344C">
      <w:pPr>
        <w:jc w:val="both"/>
        <w:rPr>
          <w:lang w:val="en-GB"/>
        </w:rPr>
      </w:pPr>
    </w:p>
    <w:p w14:paraId="427C46EF" w14:textId="77777777" w:rsidR="00964F24" w:rsidRDefault="00964F24" w:rsidP="0008344C">
      <w:pPr>
        <w:jc w:val="both"/>
        <w:rPr>
          <w:lang w:val="en-GB"/>
        </w:rPr>
      </w:pPr>
    </w:p>
    <w:p w14:paraId="34BA1DAF" w14:textId="77777777" w:rsidR="00964F24" w:rsidRDefault="00964F24" w:rsidP="0008344C">
      <w:pPr>
        <w:jc w:val="both"/>
        <w:rPr>
          <w:lang w:val="en-GB"/>
        </w:rPr>
      </w:pPr>
    </w:p>
    <w:p w14:paraId="63119AC3" w14:textId="77777777" w:rsidR="00964F24" w:rsidRDefault="00964F24" w:rsidP="0008344C">
      <w:pPr>
        <w:jc w:val="both"/>
        <w:rPr>
          <w:lang w:val="en-GB"/>
        </w:rPr>
      </w:pPr>
    </w:p>
    <w:p w14:paraId="356B2307" w14:textId="77777777" w:rsidR="00964F24" w:rsidRDefault="00964F24" w:rsidP="0008344C">
      <w:pPr>
        <w:jc w:val="both"/>
        <w:rPr>
          <w:lang w:val="en-GB"/>
        </w:rPr>
      </w:pPr>
    </w:p>
    <w:p w14:paraId="6A2B8481" w14:textId="77777777" w:rsidR="00964F24" w:rsidRDefault="00964F24" w:rsidP="0008344C">
      <w:pPr>
        <w:jc w:val="both"/>
        <w:rPr>
          <w:lang w:val="en-GB"/>
        </w:rPr>
      </w:pPr>
    </w:p>
    <w:p w14:paraId="22873536" w14:textId="77777777" w:rsidR="00964F24" w:rsidRDefault="00964F24" w:rsidP="0008344C">
      <w:pPr>
        <w:jc w:val="both"/>
        <w:rPr>
          <w:lang w:val="en-GB"/>
        </w:rPr>
      </w:pPr>
    </w:p>
    <w:p w14:paraId="3811251F" w14:textId="77777777" w:rsidR="00964F24" w:rsidRDefault="00964F24" w:rsidP="0008344C">
      <w:pPr>
        <w:jc w:val="both"/>
        <w:rPr>
          <w:lang w:val="en-GB"/>
        </w:rPr>
      </w:pPr>
    </w:p>
    <w:p w14:paraId="04C9DB33" w14:textId="77777777" w:rsidR="00964F24" w:rsidRDefault="00964F24" w:rsidP="0008344C">
      <w:pPr>
        <w:jc w:val="both"/>
        <w:rPr>
          <w:lang w:val="en-GB"/>
        </w:rPr>
      </w:pPr>
    </w:p>
    <w:p w14:paraId="4EEAEB33" w14:textId="77777777" w:rsidR="00964F24" w:rsidRDefault="00964F24" w:rsidP="0008344C">
      <w:pPr>
        <w:jc w:val="both"/>
        <w:rPr>
          <w:lang w:val="en-GB"/>
        </w:rPr>
      </w:pPr>
    </w:p>
    <w:p w14:paraId="254DDBCB" w14:textId="77777777" w:rsidR="00964F24" w:rsidRDefault="00964F24" w:rsidP="0008344C">
      <w:pPr>
        <w:jc w:val="both"/>
        <w:rPr>
          <w:lang w:val="en-GB"/>
        </w:rPr>
      </w:pPr>
    </w:p>
    <w:p w14:paraId="36F5D389" w14:textId="77777777" w:rsidR="00964F24" w:rsidRDefault="00964F24" w:rsidP="0008344C">
      <w:pPr>
        <w:jc w:val="both"/>
        <w:rPr>
          <w:lang w:val="en-GB"/>
        </w:rPr>
      </w:pPr>
    </w:p>
    <w:p w14:paraId="0FC111FA" w14:textId="77777777" w:rsidR="00964F24" w:rsidRDefault="00964F24" w:rsidP="0008344C">
      <w:pPr>
        <w:jc w:val="both"/>
        <w:rPr>
          <w:lang w:val="en-GB"/>
        </w:rPr>
      </w:pPr>
    </w:p>
    <w:p w14:paraId="7CDB6A2D" w14:textId="77777777" w:rsidR="00964F24" w:rsidRDefault="00964F24" w:rsidP="0008344C">
      <w:pPr>
        <w:jc w:val="both"/>
        <w:rPr>
          <w:lang w:val="en-GB"/>
        </w:rPr>
      </w:pPr>
    </w:p>
    <w:p w14:paraId="08852FB2" w14:textId="77777777" w:rsidR="00964F24" w:rsidRDefault="00964F24" w:rsidP="0008344C">
      <w:pPr>
        <w:jc w:val="both"/>
        <w:rPr>
          <w:lang w:val="en-GB"/>
        </w:rPr>
      </w:pPr>
    </w:p>
    <w:p w14:paraId="78837024" w14:textId="77777777" w:rsidR="00964F24" w:rsidRDefault="00964F24" w:rsidP="0008344C">
      <w:pPr>
        <w:jc w:val="both"/>
        <w:rPr>
          <w:lang w:val="en-GB"/>
        </w:rPr>
      </w:pPr>
    </w:p>
    <w:p w14:paraId="657202EC" w14:textId="77777777" w:rsidR="00964F24" w:rsidRDefault="00964F24" w:rsidP="0008344C">
      <w:pPr>
        <w:jc w:val="both"/>
        <w:rPr>
          <w:lang w:val="en-GB"/>
        </w:rPr>
      </w:pPr>
    </w:p>
    <w:p w14:paraId="61E6FCA9" w14:textId="77777777" w:rsidR="00964F24" w:rsidRDefault="00964F24" w:rsidP="0008344C">
      <w:pPr>
        <w:jc w:val="both"/>
        <w:rPr>
          <w:lang w:val="en-GB"/>
        </w:rPr>
      </w:pPr>
    </w:p>
    <w:p w14:paraId="7577D2EE" w14:textId="77777777" w:rsidR="00964F24" w:rsidRDefault="00964F24" w:rsidP="0008344C">
      <w:pPr>
        <w:jc w:val="both"/>
        <w:rPr>
          <w:lang w:val="en-GB"/>
        </w:rPr>
      </w:pPr>
    </w:p>
    <w:p w14:paraId="10E3F81D" w14:textId="77777777" w:rsidR="00964F24" w:rsidRDefault="00964F24" w:rsidP="0008344C">
      <w:pPr>
        <w:jc w:val="both"/>
        <w:rPr>
          <w:lang w:val="en-GB"/>
        </w:rPr>
      </w:pPr>
    </w:p>
    <w:p w14:paraId="14B2298F" w14:textId="77777777" w:rsidR="00964F24" w:rsidRDefault="00964F24" w:rsidP="0008344C">
      <w:pPr>
        <w:jc w:val="both"/>
        <w:rPr>
          <w:lang w:val="en-GB"/>
        </w:rPr>
      </w:pPr>
    </w:p>
    <w:p w14:paraId="11F10F32" w14:textId="77777777" w:rsidR="00964F24" w:rsidRDefault="00964F24" w:rsidP="0008344C">
      <w:pPr>
        <w:jc w:val="both"/>
        <w:rPr>
          <w:lang w:val="en-GB"/>
        </w:rPr>
      </w:pPr>
    </w:p>
    <w:p w14:paraId="67E0A623" w14:textId="77777777" w:rsidR="00964F24" w:rsidRDefault="00964F24" w:rsidP="0008344C">
      <w:pPr>
        <w:jc w:val="center"/>
        <w:rPr>
          <w:lang w:val="en-GB"/>
        </w:rPr>
      </w:pPr>
    </w:p>
    <w:p w14:paraId="1C0987F9" w14:textId="77777777" w:rsidR="00964F24" w:rsidRDefault="00964F24" w:rsidP="0008344C">
      <w:pPr>
        <w:jc w:val="center"/>
        <w:rPr>
          <w:lang w:val="en-GB"/>
        </w:rPr>
      </w:pPr>
      <w:bookmarkStart w:id="7" w:name="_8jsvf6ns0jg8"/>
      <w:bookmarkEnd w:id="7"/>
    </w:p>
    <w:p w14:paraId="34B20AF7" w14:textId="77777777" w:rsidR="00964F24" w:rsidRDefault="00964F24" w:rsidP="0008344C">
      <w:pPr>
        <w:jc w:val="center"/>
        <w:rPr>
          <w:lang w:val="en-GB"/>
        </w:rPr>
      </w:pPr>
    </w:p>
    <w:p w14:paraId="2D5B765B" w14:textId="77777777" w:rsidR="00964F24" w:rsidRDefault="00964F24" w:rsidP="0008344C">
      <w:pPr>
        <w:jc w:val="center"/>
        <w:rPr>
          <w:lang w:val="en-GB"/>
        </w:rPr>
      </w:pPr>
    </w:p>
    <w:p w14:paraId="28D8459F" w14:textId="01434FE0" w:rsidR="00964F24" w:rsidRDefault="00BC3F1A" w:rsidP="0008344C">
      <w:pPr>
        <w:jc w:val="center"/>
        <w:rPr>
          <w:lang w:val="en-GB"/>
        </w:rPr>
      </w:pPr>
      <w:r>
        <w:rPr>
          <w:lang w:val="en-GB"/>
        </w:rPr>
        <w:t>Organiz</w:t>
      </w:r>
      <w:r w:rsidR="003338D3">
        <w:rPr>
          <w:lang w:val="en-GB"/>
        </w:rPr>
        <w:t>ers</w:t>
      </w:r>
    </w:p>
    <w:tbl>
      <w:tblPr>
        <w:tblW w:w="936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100" w:type="dxa"/>
          <w:left w:w="90" w:type="dxa"/>
          <w:bottom w:w="100" w:type="dxa"/>
          <w:right w:w="100" w:type="dxa"/>
        </w:tblCellMar>
        <w:tblLook w:val="0600" w:firstRow="0" w:lastRow="0" w:firstColumn="0" w:lastColumn="0" w:noHBand="1" w:noVBand="1"/>
      </w:tblPr>
      <w:tblGrid>
        <w:gridCol w:w="1341"/>
        <w:gridCol w:w="2751"/>
        <w:gridCol w:w="2423"/>
        <w:gridCol w:w="2845"/>
      </w:tblGrid>
      <w:tr w:rsidR="00964F24" w14:paraId="6D4ACA81" w14:textId="77777777" w:rsidTr="00D854AC">
        <w:trPr>
          <w:trHeight w:val="2220"/>
          <w:jc w:val="center"/>
        </w:trPr>
        <w:tc>
          <w:tcPr>
            <w:tcW w:w="1418" w:type="dxa"/>
            <w:tcBorders>
              <w:top w:val="single" w:sz="4" w:space="0" w:color="FFFFFF"/>
              <w:left w:val="single" w:sz="4" w:space="0" w:color="FFFFFF"/>
              <w:bottom w:val="single" w:sz="4" w:space="0" w:color="FFFFFF"/>
              <w:right w:val="single" w:sz="4" w:space="0" w:color="FFFFFF"/>
            </w:tcBorders>
            <w:shd w:val="clear" w:color="auto" w:fill="auto"/>
            <w:tcMar>
              <w:left w:w="90" w:type="dxa"/>
            </w:tcMar>
          </w:tcPr>
          <w:p w14:paraId="0BF39FF5" w14:textId="77777777" w:rsidR="00964F24" w:rsidRDefault="003338D3" w:rsidP="0008344C">
            <w:pPr>
              <w:jc w:val="center"/>
              <w:rPr>
                <w:lang w:val="en-GB"/>
              </w:rPr>
            </w:pPr>
            <w:r>
              <w:rPr>
                <w:noProof/>
                <w:lang w:val="sv-SE" w:eastAsia="sv-SE"/>
              </w:rPr>
              <w:drawing>
                <wp:inline distT="0" distB="0" distL="0" distR="0" wp14:anchorId="53694382" wp14:editId="084FAA92">
                  <wp:extent cx="690245" cy="759460"/>
                  <wp:effectExtent l="0" t="0" r="0" b="0"/>
                  <wp:docPr id="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3.png"/>
                          <pic:cNvPicPr>
                            <a:picLocks noChangeAspect="1" noChangeArrowheads="1"/>
                          </pic:cNvPicPr>
                        </pic:nvPicPr>
                        <pic:blipFill>
                          <a:blip r:embed="rId8"/>
                          <a:stretch>
                            <a:fillRect/>
                          </a:stretch>
                        </pic:blipFill>
                        <pic:spPr bwMode="auto">
                          <a:xfrm>
                            <a:off x="0" y="0"/>
                            <a:ext cx="690245" cy="759460"/>
                          </a:xfrm>
                          <a:prstGeom prst="rect">
                            <a:avLst/>
                          </a:prstGeom>
                        </pic:spPr>
                      </pic:pic>
                    </a:graphicData>
                  </a:graphic>
                </wp:inline>
              </w:drawing>
            </w:r>
          </w:p>
        </w:tc>
        <w:tc>
          <w:tcPr>
            <w:tcW w:w="2835" w:type="dxa"/>
            <w:tcBorders>
              <w:top w:val="single" w:sz="4" w:space="0" w:color="FFFFFF"/>
              <w:left w:val="single" w:sz="4" w:space="0" w:color="FFFFFF"/>
              <w:bottom w:val="single" w:sz="4" w:space="0" w:color="FFFFFF"/>
              <w:right w:val="single" w:sz="4" w:space="0" w:color="FFFFFF"/>
            </w:tcBorders>
            <w:shd w:val="clear" w:color="auto" w:fill="auto"/>
            <w:tcMar>
              <w:left w:w="90" w:type="dxa"/>
            </w:tcMar>
          </w:tcPr>
          <w:p w14:paraId="1C4C4084" w14:textId="77777777" w:rsidR="00964F24" w:rsidRDefault="003338D3" w:rsidP="0008344C">
            <w:pPr>
              <w:jc w:val="center"/>
              <w:rPr>
                <w:lang w:val="en-GB"/>
              </w:rPr>
            </w:pPr>
            <w:r>
              <w:rPr>
                <w:noProof/>
                <w:lang w:val="sv-SE" w:eastAsia="sv-SE"/>
              </w:rPr>
              <w:drawing>
                <wp:inline distT="0" distB="0" distL="0" distR="0" wp14:anchorId="734F5C6E" wp14:editId="4699ED68">
                  <wp:extent cx="1581150" cy="1114425"/>
                  <wp:effectExtent l="0" t="0" r="0" b="0"/>
                  <wp:docPr id="2" name="image29.jpg" descr="Image result for synchronicity h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9.jpg" descr="Image result for synchronicity h2020"/>
                          <pic:cNvPicPr>
                            <a:picLocks noChangeAspect="1" noChangeArrowheads="1"/>
                          </pic:cNvPicPr>
                        </pic:nvPicPr>
                        <pic:blipFill>
                          <a:blip r:embed="rId9"/>
                          <a:srcRect l="8598" t="18166" r="8598"/>
                          <a:stretch>
                            <a:fillRect/>
                          </a:stretch>
                        </pic:blipFill>
                        <pic:spPr bwMode="auto">
                          <a:xfrm>
                            <a:off x="0" y="0"/>
                            <a:ext cx="1581150" cy="1114425"/>
                          </a:xfrm>
                          <a:prstGeom prst="rect">
                            <a:avLst/>
                          </a:prstGeom>
                        </pic:spPr>
                      </pic:pic>
                    </a:graphicData>
                  </a:graphic>
                </wp:inline>
              </w:drawing>
            </w:r>
          </w:p>
        </w:tc>
        <w:tc>
          <w:tcPr>
            <w:tcW w:w="2693" w:type="dxa"/>
            <w:tcBorders>
              <w:top w:val="single" w:sz="4" w:space="0" w:color="FFFFFF"/>
              <w:left w:val="single" w:sz="4" w:space="0" w:color="FFFFFF"/>
              <w:bottom w:val="single" w:sz="4" w:space="0" w:color="FFFFFF"/>
              <w:right w:val="single" w:sz="4" w:space="0" w:color="FFFFFF"/>
            </w:tcBorders>
            <w:shd w:val="clear" w:color="auto" w:fill="auto"/>
            <w:tcMar>
              <w:left w:w="90" w:type="dxa"/>
            </w:tcMar>
          </w:tcPr>
          <w:p w14:paraId="3453B882" w14:textId="77777777" w:rsidR="00964F24" w:rsidRDefault="003338D3" w:rsidP="0008344C">
            <w:pPr>
              <w:jc w:val="center"/>
              <w:rPr>
                <w:lang w:val="en-GB"/>
              </w:rPr>
            </w:pPr>
            <w:r>
              <w:rPr>
                <w:noProof/>
                <w:lang w:val="sv-SE" w:eastAsia="sv-SE"/>
              </w:rPr>
              <w:drawing>
                <wp:inline distT="0" distB="0" distL="0" distR="0" wp14:anchorId="1A359BF4" wp14:editId="15ACAC12">
                  <wp:extent cx="1273175" cy="709295"/>
                  <wp:effectExtent l="0" t="0" r="0" b="0"/>
                  <wp:docPr id="3"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11"/>
                          <pic:cNvPicPr>
                            <a:picLocks noChangeAspect="1" noChangeArrowheads="1"/>
                          </pic:cNvPicPr>
                        </pic:nvPicPr>
                        <pic:blipFill>
                          <a:blip r:embed="rId10"/>
                          <a:stretch>
                            <a:fillRect/>
                          </a:stretch>
                        </pic:blipFill>
                        <pic:spPr bwMode="auto">
                          <a:xfrm>
                            <a:off x="0" y="0"/>
                            <a:ext cx="1273175" cy="709295"/>
                          </a:xfrm>
                          <a:prstGeom prst="rect">
                            <a:avLst/>
                          </a:prstGeom>
                        </pic:spPr>
                      </pic:pic>
                    </a:graphicData>
                  </a:graphic>
                </wp:inline>
              </w:drawing>
            </w:r>
          </w:p>
        </w:tc>
        <w:tc>
          <w:tcPr>
            <w:tcW w:w="2413" w:type="dxa"/>
            <w:tcBorders>
              <w:top w:val="single" w:sz="4" w:space="0" w:color="FFFFFF"/>
              <w:left w:val="single" w:sz="4" w:space="0" w:color="FFFFFF"/>
              <w:bottom w:val="single" w:sz="4" w:space="0" w:color="FFFFFF"/>
              <w:right w:val="single" w:sz="4" w:space="0" w:color="FFFFFF"/>
            </w:tcBorders>
            <w:shd w:val="clear" w:color="auto" w:fill="auto"/>
            <w:tcMar>
              <w:left w:w="90" w:type="dxa"/>
            </w:tcMar>
          </w:tcPr>
          <w:p w14:paraId="0ADA21AE" w14:textId="77777777" w:rsidR="00964F24" w:rsidRDefault="003338D3" w:rsidP="0008344C">
            <w:pPr>
              <w:jc w:val="center"/>
              <w:rPr>
                <w:lang w:val="en-GB"/>
              </w:rPr>
            </w:pPr>
            <w:r>
              <w:rPr>
                <w:noProof/>
                <w:lang w:val="sv-SE" w:eastAsia="sv-SE"/>
              </w:rPr>
              <w:drawing>
                <wp:inline distT="0" distB="0" distL="0" distR="0" wp14:anchorId="1C51EC82" wp14:editId="0DEAF306">
                  <wp:extent cx="1685925" cy="903605"/>
                  <wp:effectExtent l="0" t="0" r="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7"/>
                          <pic:cNvPicPr>
                            <a:picLocks noChangeAspect="1" noChangeArrowheads="1"/>
                          </pic:cNvPicPr>
                        </pic:nvPicPr>
                        <pic:blipFill>
                          <a:blip r:embed="rId11"/>
                          <a:stretch>
                            <a:fillRect/>
                          </a:stretch>
                        </pic:blipFill>
                        <pic:spPr bwMode="auto">
                          <a:xfrm>
                            <a:off x="0" y="0"/>
                            <a:ext cx="1685925" cy="903605"/>
                          </a:xfrm>
                          <a:prstGeom prst="rect">
                            <a:avLst/>
                          </a:prstGeom>
                        </pic:spPr>
                      </pic:pic>
                    </a:graphicData>
                  </a:graphic>
                </wp:inline>
              </w:drawing>
            </w:r>
          </w:p>
        </w:tc>
      </w:tr>
    </w:tbl>
    <w:p w14:paraId="69479CD7" w14:textId="77777777" w:rsidR="00964F24" w:rsidRDefault="003338D3" w:rsidP="0008344C">
      <w:pPr>
        <w:jc w:val="center"/>
        <w:rPr>
          <w:lang w:val="en-GB"/>
        </w:rPr>
      </w:pPr>
      <w:r>
        <w:rPr>
          <w:lang w:val="en-GB"/>
        </w:rPr>
        <w:t>Made possible by</w:t>
      </w:r>
    </w:p>
    <w:p w14:paraId="7B58C62F" w14:textId="77777777" w:rsidR="00964F24" w:rsidRDefault="00964F24" w:rsidP="0008344C">
      <w:pPr>
        <w:jc w:val="center"/>
        <w:rPr>
          <w:lang w:val="en-GB"/>
        </w:rPr>
      </w:pPr>
    </w:p>
    <w:tbl>
      <w:tblPr>
        <w:tblW w:w="936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CellMar>
          <w:top w:w="100" w:type="dxa"/>
          <w:left w:w="80" w:type="dxa"/>
          <w:bottom w:w="100" w:type="dxa"/>
          <w:right w:w="100" w:type="dxa"/>
        </w:tblCellMar>
        <w:tblLook w:val="0600" w:firstRow="0" w:lastRow="0" w:firstColumn="0" w:lastColumn="0" w:noHBand="1" w:noVBand="1"/>
      </w:tblPr>
      <w:tblGrid>
        <w:gridCol w:w="2880"/>
        <w:gridCol w:w="6480"/>
      </w:tblGrid>
      <w:tr w:rsidR="00964F24" w14:paraId="648E77A1" w14:textId="77777777" w:rsidTr="00D854AC">
        <w:trPr>
          <w:jc w:val="center"/>
        </w:trPr>
        <w:tc>
          <w:tcPr>
            <w:tcW w:w="2880" w:type="dxa"/>
            <w:tcBorders>
              <w:top w:val="single" w:sz="8" w:space="0" w:color="FFFFFF"/>
              <w:left w:val="single" w:sz="8" w:space="0" w:color="FFFFFF"/>
              <w:bottom w:val="single" w:sz="8" w:space="0" w:color="FFFFFF"/>
              <w:right w:val="single" w:sz="8" w:space="0" w:color="FFFFFF"/>
            </w:tcBorders>
            <w:shd w:val="clear" w:color="auto" w:fill="auto"/>
            <w:tcMar>
              <w:left w:w="80" w:type="dxa"/>
            </w:tcMar>
          </w:tcPr>
          <w:p w14:paraId="17B7F05D" w14:textId="77777777" w:rsidR="00964F24" w:rsidRDefault="003338D3" w:rsidP="0008344C">
            <w:pPr>
              <w:jc w:val="center"/>
              <w:rPr>
                <w:lang w:val="en-GB"/>
              </w:rPr>
            </w:pPr>
            <w:r>
              <w:rPr>
                <w:noProof/>
                <w:lang w:val="sv-SE" w:eastAsia="sv-SE"/>
              </w:rPr>
              <w:drawing>
                <wp:inline distT="0" distB="0" distL="0" distR="0" wp14:anchorId="0979DEB6" wp14:editId="2361A211">
                  <wp:extent cx="1281430" cy="396875"/>
                  <wp:effectExtent l="0" t="0" r="0" b="0"/>
                  <wp:docPr id="5"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0.png"/>
                          <pic:cNvPicPr>
                            <a:picLocks noChangeAspect="1" noChangeArrowheads="1"/>
                          </pic:cNvPicPr>
                        </pic:nvPicPr>
                        <pic:blipFill>
                          <a:blip r:embed="rId12"/>
                          <a:stretch>
                            <a:fillRect/>
                          </a:stretch>
                        </pic:blipFill>
                        <pic:spPr bwMode="auto">
                          <a:xfrm>
                            <a:off x="0" y="0"/>
                            <a:ext cx="1281430" cy="396875"/>
                          </a:xfrm>
                          <a:prstGeom prst="rect">
                            <a:avLst/>
                          </a:prstGeom>
                        </pic:spPr>
                      </pic:pic>
                    </a:graphicData>
                  </a:graphic>
                </wp:inline>
              </w:drawing>
            </w:r>
          </w:p>
        </w:tc>
        <w:tc>
          <w:tcPr>
            <w:tcW w:w="6479" w:type="dxa"/>
            <w:tcBorders>
              <w:top w:val="single" w:sz="8" w:space="0" w:color="FFFFFF"/>
              <w:left w:val="single" w:sz="8" w:space="0" w:color="FFFFFF"/>
              <w:bottom w:val="single" w:sz="8" w:space="0" w:color="FFFFFF"/>
              <w:right w:val="single" w:sz="8" w:space="0" w:color="FFFFFF"/>
            </w:tcBorders>
            <w:shd w:val="clear" w:color="auto" w:fill="auto"/>
            <w:tcMar>
              <w:left w:w="80" w:type="dxa"/>
            </w:tcMar>
          </w:tcPr>
          <w:p w14:paraId="068CD9DC" w14:textId="77777777" w:rsidR="00964F24" w:rsidRDefault="003338D3" w:rsidP="0008344C">
            <w:pPr>
              <w:jc w:val="center"/>
              <w:rPr>
                <w:highlight w:val="yellow"/>
                <w:lang w:val="en-GB"/>
              </w:rPr>
            </w:pPr>
            <w:r>
              <w:rPr>
                <w:noProof/>
                <w:lang w:val="sv-SE" w:eastAsia="sv-SE"/>
              </w:rPr>
              <w:drawing>
                <wp:inline distT="0" distB="0" distL="0" distR="0" wp14:anchorId="7393379F" wp14:editId="71C9B99B">
                  <wp:extent cx="2838450" cy="419100"/>
                  <wp:effectExtent l="0" t="0" r="0" b="0"/>
                  <wp:docPr id="6"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a:picLocks noChangeAspect="1" noChangeArrowheads="1"/>
                          </pic:cNvPicPr>
                        </pic:nvPicPr>
                        <pic:blipFill>
                          <a:blip r:embed="rId13"/>
                          <a:stretch>
                            <a:fillRect/>
                          </a:stretch>
                        </pic:blipFill>
                        <pic:spPr bwMode="auto">
                          <a:xfrm>
                            <a:off x="0" y="0"/>
                            <a:ext cx="2838450" cy="419100"/>
                          </a:xfrm>
                          <a:prstGeom prst="rect">
                            <a:avLst/>
                          </a:prstGeom>
                        </pic:spPr>
                      </pic:pic>
                    </a:graphicData>
                  </a:graphic>
                </wp:inline>
              </w:drawing>
            </w:r>
          </w:p>
        </w:tc>
      </w:tr>
    </w:tbl>
    <w:p w14:paraId="48E6B478" w14:textId="588681FC" w:rsidR="009A06C0" w:rsidRDefault="009A06C0" w:rsidP="00D854AC">
      <w:pPr>
        <w:pStyle w:val="Heading1"/>
        <w:jc w:val="both"/>
        <w:rPr>
          <w:lang w:val="en-GB"/>
        </w:rPr>
      </w:pPr>
      <w:bookmarkStart w:id="8" w:name="_an1nc8mqmtlc"/>
      <w:bookmarkStart w:id="9" w:name="_Toc505628914"/>
      <w:bookmarkEnd w:id="8"/>
    </w:p>
    <w:p w14:paraId="3B35754B" w14:textId="77777777" w:rsidR="00DC007E" w:rsidRPr="00DC007E" w:rsidRDefault="00DC007E" w:rsidP="00033010">
      <w:pPr>
        <w:rPr>
          <w:lang w:val="en-GB"/>
        </w:rPr>
      </w:pPr>
    </w:p>
    <w:p w14:paraId="626E45C0" w14:textId="5B2B131E" w:rsidR="00964F24" w:rsidRPr="00D854AC" w:rsidRDefault="003338D3" w:rsidP="00D854AC">
      <w:pPr>
        <w:pStyle w:val="Heading1"/>
        <w:jc w:val="both"/>
        <w:rPr>
          <w:lang w:val="en-GB"/>
        </w:rPr>
      </w:pPr>
      <w:bookmarkStart w:id="10" w:name="_Toc508718030"/>
      <w:r>
        <w:rPr>
          <w:lang w:val="en-GB"/>
        </w:rPr>
        <w:lastRenderedPageBreak/>
        <w:t>Contents</w:t>
      </w:r>
      <w:bookmarkEnd w:id="9"/>
      <w:bookmarkEnd w:id="10"/>
    </w:p>
    <w:sdt>
      <w:sdtPr>
        <w:rPr>
          <w:b w:val="0"/>
          <w:noProof w:val="0"/>
          <w:lang w:val="en"/>
        </w:rPr>
        <w:id w:val="465422948"/>
        <w:docPartObj>
          <w:docPartGallery w:val="Table of Contents"/>
          <w:docPartUnique/>
        </w:docPartObj>
      </w:sdtPr>
      <w:sdtEndPr/>
      <w:sdtContent>
        <w:p w14:paraId="221F1919" w14:textId="2ED1B3B1" w:rsidR="001D3473" w:rsidRDefault="003338D3">
          <w:pPr>
            <w:pStyle w:val="TOC1"/>
            <w:rPr>
              <w:rFonts w:asciiTheme="minorHAnsi" w:eastAsiaTheme="minorEastAsia" w:hAnsiTheme="minorHAnsi" w:cstheme="minorBidi"/>
              <w:b w:val="0"/>
              <w:color w:val="auto"/>
              <w:sz w:val="24"/>
              <w:szCs w:val="24"/>
              <w:lang w:val="en-US"/>
            </w:rPr>
          </w:pPr>
          <w:r>
            <w:fldChar w:fldCharType="begin"/>
          </w:r>
          <w:r>
            <w:instrText>TOC \z \o "1-9" \u \h</w:instrText>
          </w:r>
          <w:r>
            <w:fldChar w:fldCharType="separate"/>
          </w:r>
          <w:hyperlink w:anchor="_Toc508718030" w:history="1">
            <w:r w:rsidR="001D3473" w:rsidRPr="00752087">
              <w:rPr>
                <w:rStyle w:val="Hyperlink"/>
              </w:rPr>
              <w:t>Contents</w:t>
            </w:r>
            <w:r w:rsidR="001D3473">
              <w:rPr>
                <w:webHidden/>
              </w:rPr>
              <w:tab/>
            </w:r>
            <w:r w:rsidR="001D3473">
              <w:rPr>
                <w:webHidden/>
              </w:rPr>
              <w:fldChar w:fldCharType="begin"/>
            </w:r>
            <w:r w:rsidR="001D3473">
              <w:rPr>
                <w:webHidden/>
              </w:rPr>
              <w:instrText xml:space="preserve"> PAGEREF _Toc508718030 \h </w:instrText>
            </w:r>
            <w:r w:rsidR="001D3473">
              <w:rPr>
                <w:webHidden/>
              </w:rPr>
            </w:r>
            <w:r w:rsidR="001D3473">
              <w:rPr>
                <w:webHidden/>
              </w:rPr>
              <w:fldChar w:fldCharType="separate"/>
            </w:r>
            <w:r w:rsidR="001D3473">
              <w:rPr>
                <w:webHidden/>
              </w:rPr>
              <w:t>2</w:t>
            </w:r>
            <w:r w:rsidR="001D3473">
              <w:rPr>
                <w:webHidden/>
              </w:rPr>
              <w:fldChar w:fldCharType="end"/>
            </w:r>
          </w:hyperlink>
        </w:p>
        <w:p w14:paraId="1E128B75" w14:textId="09E02852" w:rsidR="001D3473" w:rsidRDefault="00406C60">
          <w:pPr>
            <w:pStyle w:val="TOC1"/>
            <w:rPr>
              <w:rFonts w:asciiTheme="minorHAnsi" w:eastAsiaTheme="minorEastAsia" w:hAnsiTheme="minorHAnsi" w:cstheme="minorBidi"/>
              <w:b w:val="0"/>
              <w:color w:val="auto"/>
              <w:sz w:val="24"/>
              <w:szCs w:val="24"/>
              <w:lang w:val="en-US"/>
            </w:rPr>
          </w:pPr>
          <w:hyperlink w:anchor="_Toc508718031" w:history="1">
            <w:r w:rsidR="001D3473" w:rsidRPr="00752087">
              <w:rPr>
                <w:rStyle w:val="Hyperlink"/>
              </w:rPr>
              <w:t>Introduction</w:t>
            </w:r>
            <w:r w:rsidR="001D3473">
              <w:rPr>
                <w:webHidden/>
              </w:rPr>
              <w:tab/>
            </w:r>
            <w:r w:rsidR="001D3473">
              <w:rPr>
                <w:webHidden/>
              </w:rPr>
              <w:fldChar w:fldCharType="begin"/>
            </w:r>
            <w:r w:rsidR="001D3473">
              <w:rPr>
                <w:webHidden/>
              </w:rPr>
              <w:instrText xml:space="preserve"> PAGEREF _Toc508718031 \h </w:instrText>
            </w:r>
            <w:r w:rsidR="001D3473">
              <w:rPr>
                <w:webHidden/>
              </w:rPr>
            </w:r>
            <w:r w:rsidR="001D3473">
              <w:rPr>
                <w:webHidden/>
              </w:rPr>
              <w:fldChar w:fldCharType="separate"/>
            </w:r>
            <w:r w:rsidR="001D3473">
              <w:rPr>
                <w:webHidden/>
              </w:rPr>
              <w:t>3</w:t>
            </w:r>
            <w:r w:rsidR="001D3473">
              <w:rPr>
                <w:webHidden/>
              </w:rPr>
              <w:fldChar w:fldCharType="end"/>
            </w:r>
          </w:hyperlink>
        </w:p>
        <w:p w14:paraId="487CC3E5" w14:textId="6FE9ACCC" w:rsidR="001D3473" w:rsidRDefault="00406C60">
          <w:pPr>
            <w:pStyle w:val="TOC1"/>
            <w:rPr>
              <w:rFonts w:asciiTheme="minorHAnsi" w:eastAsiaTheme="minorEastAsia" w:hAnsiTheme="minorHAnsi" w:cstheme="minorBidi"/>
              <w:b w:val="0"/>
              <w:color w:val="auto"/>
              <w:sz w:val="24"/>
              <w:szCs w:val="24"/>
              <w:lang w:val="en-US"/>
            </w:rPr>
          </w:pPr>
          <w:hyperlink w:anchor="_Toc508718032" w:history="1">
            <w:r w:rsidR="001D3473" w:rsidRPr="00752087">
              <w:rPr>
                <w:rStyle w:val="Hyperlink"/>
              </w:rPr>
              <w:t>Capacity Building - Learning</w:t>
            </w:r>
            <w:r w:rsidR="001D3473">
              <w:rPr>
                <w:webHidden/>
              </w:rPr>
              <w:tab/>
            </w:r>
            <w:r w:rsidR="001D3473">
              <w:rPr>
                <w:webHidden/>
              </w:rPr>
              <w:fldChar w:fldCharType="begin"/>
            </w:r>
            <w:r w:rsidR="001D3473">
              <w:rPr>
                <w:webHidden/>
              </w:rPr>
              <w:instrText xml:space="preserve"> PAGEREF _Toc508718032 \h </w:instrText>
            </w:r>
            <w:r w:rsidR="001D3473">
              <w:rPr>
                <w:webHidden/>
              </w:rPr>
            </w:r>
            <w:r w:rsidR="001D3473">
              <w:rPr>
                <w:webHidden/>
              </w:rPr>
              <w:fldChar w:fldCharType="separate"/>
            </w:r>
            <w:r w:rsidR="001D3473">
              <w:rPr>
                <w:webHidden/>
              </w:rPr>
              <w:t>7</w:t>
            </w:r>
            <w:r w:rsidR="001D3473">
              <w:rPr>
                <w:webHidden/>
              </w:rPr>
              <w:fldChar w:fldCharType="end"/>
            </w:r>
          </w:hyperlink>
        </w:p>
        <w:p w14:paraId="75741176" w14:textId="665E2526"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33" w:history="1">
            <w:r w:rsidR="001D3473" w:rsidRPr="00752087">
              <w:rPr>
                <w:rStyle w:val="Hyperlink"/>
                <w:noProof/>
                <w:lang w:val="en-GB"/>
              </w:rPr>
              <w:t>Program</w:t>
            </w:r>
            <w:r w:rsidR="001D3473">
              <w:rPr>
                <w:noProof/>
                <w:webHidden/>
              </w:rPr>
              <w:tab/>
            </w:r>
            <w:r w:rsidR="001D3473">
              <w:rPr>
                <w:noProof/>
                <w:webHidden/>
              </w:rPr>
              <w:fldChar w:fldCharType="begin"/>
            </w:r>
            <w:r w:rsidR="001D3473">
              <w:rPr>
                <w:noProof/>
                <w:webHidden/>
              </w:rPr>
              <w:instrText xml:space="preserve"> PAGEREF _Toc508718033 \h </w:instrText>
            </w:r>
            <w:r w:rsidR="001D3473">
              <w:rPr>
                <w:noProof/>
                <w:webHidden/>
              </w:rPr>
            </w:r>
            <w:r w:rsidR="001D3473">
              <w:rPr>
                <w:noProof/>
                <w:webHidden/>
              </w:rPr>
              <w:fldChar w:fldCharType="separate"/>
            </w:r>
            <w:r w:rsidR="001D3473">
              <w:rPr>
                <w:noProof/>
                <w:webHidden/>
              </w:rPr>
              <w:t>7</w:t>
            </w:r>
            <w:r w:rsidR="001D3473">
              <w:rPr>
                <w:noProof/>
                <w:webHidden/>
              </w:rPr>
              <w:fldChar w:fldCharType="end"/>
            </w:r>
          </w:hyperlink>
        </w:p>
        <w:p w14:paraId="00CEE3F1" w14:textId="2AE29F67"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34" w:history="1">
            <w:r w:rsidR="001D3473" w:rsidRPr="00752087">
              <w:rPr>
                <w:rStyle w:val="Hyperlink"/>
                <w:noProof/>
                <w:lang w:val="en-GB"/>
              </w:rPr>
              <w:t>Objective of the day</w:t>
            </w:r>
            <w:r w:rsidR="001D3473">
              <w:rPr>
                <w:noProof/>
                <w:webHidden/>
              </w:rPr>
              <w:tab/>
            </w:r>
            <w:r w:rsidR="001D3473">
              <w:rPr>
                <w:noProof/>
                <w:webHidden/>
              </w:rPr>
              <w:fldChar w:fldCharType="begin"/>
            </w:r>
            <w:r w:rsidR="001D3473">
              <w:rPr>
                <w:noProof/>
                <w:webHidden/>
              </w:rPr>
              <w:instrText xml:space="preserve"> PAGEREF _Toc508718034 \h </w:instrText>
            </w:r>
            <w:r w:rsidR="001D3473">
              <w:rPr>
                <w:noProof/>
                <w:webHidden/>
              </w:rPr>
            </w:r>
            <w:r w:rsidR="001D3473">
              <w:rPr>
                <w:noProof/>
                <w:webHidden/>
              </w:rPr>
              <w:fldChar w:fldCharType="separate"/>
            </w:r>
            <w:r w:rsidR="001D3473">
              <w:rPr>
                <w:noProof/>
                <w:webHidden/>
              </w:rPr>
              <w:t>8</w:t>
            </w:r>
            <w:r w:rsidR="001D3473">
              <w:rPr>
                <w:noProof/>
                <w:webHidden/>
              </w:rPr>
              <w:fldChar w:fldCharType="end"/>
            </w:r>
          </w:hyperlink>
        </w:p>
        <w:p w14:paraId="1C0B42A2" w14:textId="77C8C12C"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35" w:history="1">
            <w:r w:rsidR="001D3473" w:rsidRPr="00752087">
              <w:rPr>
                <w:rStyle w:val="Hyperlink"/>
                <w:noProof/>
                <w:lang w:val="en-GB"/>
              </w:rPr>
              <w:t>Session 1: End-User Engagement History and Theory</w:t>
            </w:r>
            <w:r w:rsidR="001D3473">
              <w:rPr>
                <w:noProof/>
                <w:webHidden/>
              </w:rPr>
              <w:tab/>
            </w:r>
            <w:r w:rsidR="001D3473">
              <w:rPr>
                <w:noProof/>
                <w:webHidden/>
              </w:rPr>
              <w:fldChar w:fldCharType="begin"/>
            </w:r>
            <w:r w:rsidR="001D3473">
              <w:rPr>
                <w:noProof/>
                <w:webHidden/>
              </w:rPr>
              <w:instrText xml:space="preserve"> PAGEREF _Toc508718035 \h </w:instrText>
            </w:r>
            <w:r w:rsidR="001D3473">
              <w:rPr>
                <w:noProof/>
                <w:webHidden/>
              </w:rPr>
            </w:r>
            <w:r w:rsidR="001D3473">
              <w:rPr>
                <w:noProof/>
                <w:webHidden/>
              </w:rPr>
              <w:fldChar w:fldCharType="separate"/>
            </w:r>
            <w:r w:rsidR="001D3473">
              <w:rPr>
                <w:noProof/>
                <w:webHidden/>
              </w:rPr>
              <w:t>8</w:t>
            </w:r>
            <w:r w:rsidR="001D3473">
              <w:rPr>
                <w:noProof/>
                <w:webHidden/>
              </w:rPr>
              <w:fldChar w:fldCharType="end"/>
            </w:r>
          </w:hyperlink>
        </w:p>
        <w:p w14:paraId="77080F86" w14:textId="3BDB8A85"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36" w:history="1">
            <w:r w:rsidR="001D3473" w:rsidRPr="00752087">
              <w:rPr>
                <w:rStyle w:val="Hyperlink"/>
                <w:noProof/>
              </w:rPr>
              <w:t>Session 2: Living Lab methodology:</w:t>
            </w:r>
            <w:r w:rsidR="001D3473">
              <w:rPr>
                <w:noProof/>
                <w:webHidden/>
              </w:rPr>
              <w:tab/>
            </w:r>
            <w:r w:rsidR="001D3473">
              <w:rPr>
                <w:noProof/>
                <w:webHidden/>
              </w:rPr>
              <w:fldChar w:fldCharType="begin"/>
            </w:r>
            <w:r w:rsidR="001D3473">
              <w:rPr>
                <w:noProof/>
                <w:webHidden/>
              </w:rPr>
              <w:instrText xml:space="preserve"> PAGEREF _Toc508718036 \h </w:instrText>
            </w:r>
            <w:r w:rsidR="001D3473">
              <w:rPr>
                <w:noProof/>
                <w:webHidden/>
              </w:rPr>
            </w:r>
            <w:r w:rsidR="001D3473">
              <w:rPr>
                <w:noProof/>
                <w:webHidden/>
              </w:rPr>
              <w:fldChar w:fldCharType="separate"/>
            </w:r>
            <w:r w:rsidR="001D3473">
              <w:rPr>
                <w:noProof/>
                <w:webHidden/>
              </w:rPr>
              <w:t>8</w:t>
            </w:r>
            <w:r w:rsidR="001D3473">
              <w:rPr>
                <w:noProof/>
                <w:webHidden/>
              </w:rPr>
              <w:fldChar w:fldCharType="end"/>
            </w:r>
          </w:hyperlink>
        </w:p>
        <w:p w14:paraId="0B4888BF" w14:textId="60EA8EBA"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37" w:history="1">
            <w:r w:rsidR="001D3473" w:rsidRPr="00752087">
              <w:rPr>
                <w:rStyle w:val="Hyperlink"/>
                <w:noProof/>
              </w:rPr>
              <w:t xml:space="preserve">Session 3: </w:t>
            </w:r>
            <w:r w:rsidR="001D3473" w:rsidRPr="00752087">
              <w:rPr>
                <w:rStyle w:val="Hyperlink"/>
                <w:noProof/>
                <w:lang w:val="en-GB"/>
              </w:rPr>
              <w:t>End-User Engagement in Business Innovation</w:t>
            </w:r>
            <w:r w:rsidR="001D3473">
              <w:rPr>
                <w:noProof/>
                <w:webHidden/>
              </w:rPr>
              <w:tab/>
            </w:r>
            <w:r w:rsidR="001D3473">
              <w:rPr>
                <w:noProof/>
                <w:webHidden/>
              </w:rPr>
              <w:fldChar w:fldCharType="begin"/>
            </w:r>
            <w:r w:rsidR="001D3473">
              <w:rPr>
                <w:noProof/>
                <w:webHidden/>
              </w:rPr>
              <w:instrText xml:space="preserve"> PAGEREF _Toc508718037 \h </w:instrText>
            </w:r>
            <w:r w:rsidR="001D3473">
              <w:rPr>
                <w:noProof/>
                <w:webHidden/>
              </w:rPr>
            </w:r>
            <w:r w:rsidR="001D3473">
              <w:rPr>
                <w:noProof/>
                <w:webHidden/>
              </w:rPr>
              <w:fldChar w:fldCharType="separate"/>
            </w:r>
            <w:r w:rsidR="001D3473">
              <w:rPr>
                <w:noProof/>
                <w:webHidden/>
              </w:rPr>
              <w:t>8</w:t>
            </w:r>
            <w:r w:rsidR="001D3473">
              <w:rPr>
                <w:noProof/>
                <w:webHidden/>
              </w:rPr>
              <w:fldChar w:fldCharType="end"/>
            </w:r>
          </w:hyperlink>
        </w:p>
        <w:p w14:paraId="78B2C965" w14:textId="40F62599" w:rsidR="001D3473" w:rsidRDefault="00406C60">
          <w:pPr>
            <w:pStyle w:val="TOC1"/>
            <w:rPr>
              <w:rFonts w:asciiTheme="minorHAnsi" w:eastAsiaTheme="minorEastAsia" w:hAnsiTheme="minorHAnsi" w:cstheme="minorBidi"/>
              <w:b w:val="0"/>
              <w:color w:val="auto"/>
              <w:sz w:val="24"/>
              <w:szCs w:val="24"/>
              <w:lang w:val="en-US"/>
            </w:rPr>
          </w:pPr>
          <w:hyperlink w:anchor="_Toc508718038" w:history="1">
            <w:r w:rsidR="001D3473" w:rsidRPr="00752087">
              <w:rPr>
                <w:rStyle w:val="Hyperlink"/>
              </w:rPr>
              <w:t>Capacity Building - Learning</w:t>
            </w:r>
            <w:r w:rsidR="001D3473">
              <w:rPr>
                <w:webHidden/>
              </w:rPr>
              <w:tab/>
            </w:r>
            <w:r w:rsidR="001D3473">
              <w:rPr>
                <w:webHidden/>
              </w:rPr>
              <w:fldChar w:fldCharType="begin"/>
            </w:r>
            <w:r w:rsidR="001D3473">
              <w:rPr>
                <w:webHidden/>
              </w:rPr>
              <w:instrText xml:space="preserve"> PAGEREF _Toc508718038 \h </w:instrText>
            </w:r>
            <w:r w:rsidR="001D3473">
              <w:rPr>
                <w:webHidden/>
              </w:rPr>
            </w:r>
            <w:r w:rsidR="001D3473">
              <w:rPr>
                <w:webHidden/>
              </w:rPr>
              <w:fldChar w:fldCharType="separate"/>
            </w:r>
            <w:r w:rsidR="001D3473">
              <w:rPr>
                <w:webHidden/>
              </w:rPr>
              <w:t>10</w:t>
            </w:r>
            <w:r w:rsidR="001D3473">
              <w:rPr>
                <w:webHidden/>
              </w:rPr>
              <w:fldChar w:fldCharType="end"/>
            </w:r>
          </w:hyperlink>
        </w:p>
        <w:p w14:paraId="7DE528DD" w14:textId="15C519E1"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39" w:history="1">
            <w:r w:rsidR="001D3473" w:rsidRPr="00752087">
              <w:rPr>
                <w:rStyle w:val="Hyperlink"/>
                <w:noProof/>
                <w:lang w:val="en-GB"/>
              </w:rPr>
              <w:t>Program</w:t>
            </w:r>
            <w:r w:rsidR="001D3473">
              <w:rPr>
                <w:noProof/>
                <w:webHidden/>
              </w:rPr>
              <w:tab/>
            </w:r>
            <w:r w:rsidR="001D3473">
              <w:rPr>
                <w:noProof/>
                <w:webHidden/>
              </w:rPr>
              <w:fldChar w:fldCharType="begin"/>
            </w:r>
            <w:r w:rsidR="001D3473">
              <w:rPr>
                <w:noProof/>
                <w:webHidden/>
              </w:rPr>
              <w:instrText xml:space="preserve"> PAGEREF _Toc508718039 \h </w:instrText>
            </w:r>
            <w:r w:rsidR="001D3473">
              <w:rPr>
                <w:noProof/>
                <w:webHidden/>
              </w:rPr>
            </w:r>
            <w:r w:rsidR="001D3473">
              <w:rPr>
                <w:noProof/>
                <w:webHidden/>
              </w:rPr>
              <w:fldChar w:fldCharType="separate"/>
            </w:r>
            <w:r w:rsidR="001D3473">
              <w:rPr>
                <w:noProof/>
                <w:webHidden/>
              </w:rPr>
              <w:t>10</w:t>
            </w:r>
            <w:r w:rsidR="001D3473">
              <w:rPr>
                <w:noProof/>
                <w:webHidden/>
              </w:rPr>
              <w:fldChar w:fldCharType="end"/>
            </w:r>
          </w:hyperlink>
        </w:p>
        <w:p w14:paraId="5B5DAC2E" w14:textId="40696A5E"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40" w:history="1">
            <w:r w:rsidR="001D3473" w:rsidRPr="00752087">
              <w:rPr>
                <w:rStyle w:val="Hyperlink"/>
                <w:noProof/>
                <w:lang w:val="en-GB"/>
              </w:rPr>
              <w:t>Objective of the day</w:t>
            </w:r>
            <w:r w:rsidR="001D3473">
              <w:rPr>
                <w:noProof/>
                <w:webHidden/>
              </w:rPr>
              <w:tab/>
            </w:r>
            <w:r w:rsidR="001D3473">
              <w:rPr>
                <w:noProof/>
                <w:webHidden/>
              </w:rPr>
              <w:fldChar w:fldCharType="begin"/>
            </w:r>
            <w:r w:rsidR="001D3473">
              <w:rPr>
                <w:noProof/>
                <w:webHidden/>
              </w:rPr>
              <w:instrText xml:space="preserve"> PAGEREF _Toc508718040 \h </w:instrText>
            </w:r>
            <w:r w:rsidR="001D3473">
              <w:rPr>
                <w:noProof/>
                <w:webHidden/>
              </w:rPr>
            </w:r>
            <w:r w:rsidR="001D3473">
              <w:rPr>
                <w:noProof/>
                <w:webHidden/>
              </w:rPr>
              <w:fldChar w:fldCharType="separate"/>
            </w:r>
            <w:r w:rsidR="001D3473">
              <w:rPr>
                <w:noProof/>
                <w:webHidden/>
              </w:rPr>
              <w:t>10</w:t>
            </w:r>
            <w:r w:rsidR="001D3473">
              <w:rPr>
                <w:noProof/>
                <w:webHidden/>
              </w:rPr>
              <w:fldChar w:fldCharType="end"/>
            </w:r>
          </w:hyperlink>
        </w:p>
        <w:p w14:paraId="33A35154" w14:textId="2B6AAF76"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41" w:history="1">
            <w:r w:rsidR="001D3473" w:rsidRPr="00752087">
              <w:rPr>
                <w:rStyle w:val="Hyperlink"/>
                <w:noProof/>
              </w:rPr>
              <w:t>Session 1: End-user Engagement Toolkit</w:t>
            </w:r>
            <w:r w:rsidR="001D3473">
              <w:rPr>
                <w:noProof/>
                <w:webHidden/>
              </w:rPr>
              <w:tab/>
            </w:r>
            <w:r w:rsidR="001D3473">
              <w:rPr>
                <w:noProof/>
                <w:webHidden/>
              </w:rPr>
              <w:fldChar w:fldCharType="begin"/>
            </w:r>
            <w:r w:rsidR="001D3473">
              <w:rPr>
                <w:noProof/>
                <w:webHidden/>
              </w:rPr>
              <w:instrText xml:space="preserve"> PAGEREF _Toc508718041 \h </w:instrText>
            </w:r>
            <w:r w:rsidR="001D3473">
              <w:rPr>
                <w:noProof/>
                <w:webHidden/>
              </w:rPr>
            </w:r>
            <w:r w:rsidR="001D3473">
              <w:rPr>
                <w:noProof/>
                <w:webHidden/>
              </w:rPr>
              <w:fldChar w:fldCharType="separate"/>
            </w:r>
            <w:r w:rsidR="001D3473">
              <w:rPr>
                <w:noProof/>
                <w:webHidden/>
              </w:rPr>
              <w:t>11</w:t>
            </w:r>
            <w:r w:rsidR="001D3473">
              <w:rPr>
                <w:noProof/>
                <w:webHidden/>
              </w:rPr>
              <w:fldChar w:fldCharType="end"/>
            </w:r>
          </w:hyperlink>
        </w:p>
        <w:p w14:paraId="1B73DD95" w14:textId="2DE18763"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42" w:history="1">
            <w:r w:rsidR="001D3473" w:rsidRPr="00752087">
              <w:rPr>
                <w:rStyle w:val="Hyperlink"/>
                <w:noProof/>
                <w:lang w:val="en-GB"/>
              </w:rPr>
              <w:t>Session 2: IoT Lab Crowdsourcing Tool</w:t>
            </w:r>
            <w:r w:rsidR="001D3473">
              <w:rPr>
                <w:noProof/>
                <w:webHidden/>
              </w:rPr>
              <w:tab/>
            </w:r>
            <w:r w:rsidR="001D3473">
              <w:rPr>
                <w:noProof/>
                <w:webHidden/>
              </w:rPr>
              <w:fldChar w:fldCharType="begin"/>
            </w:r>
            <w:r w:rsidR="001D3473">
              <w:rPr>
                <w:noProof/>
                <w:webHidden/>
              </w:rPr>
              <w:instrText xml:space="preserve"> PAGEREF _Toc508718042 \h </w:instrText>
            </w:r>
            <w:r w:rsidR="001D3473">
              <w:rPr>
                <w:noProof/>
                <w:webHidden/>
              </w:rPr>
            </w:r>
            <w:r w:rsidR="001D3473">
              <w:rPr>
                <w:noProof/>
                <w:webHidden/>
              </w:rPr>
              <w:fldChar w:fldCharType="separate"/>
            </w:r>
            <w:r w:rsidR="001D3473">
              <w:rPr>
                <w:noProof/>
                <w:webHidden/>
              </w:rPr>
              <w:t>11</w:t>
            </w:r>
            <w:r w:rsidR="001D3473">
              <w:rPr>
                <w:noProof/>
                <w:webHidden/>
              </w:rPr>
              <w:fldChar w:fldCharType="end"/>
            </w:r>
          </w:hyperlink>
        </w:p>
        <w:p w14:paraId="47085D58" w14:textId="6CC7DF7F"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43" w:history="1">
            <w:r w:rsidR="001D3473" w:rsidRPr="00752087">
              <w:rPr>
                <w:rStyle w:val="Hyperlink"/>
                <w:noProof/>
                <w:lang w:val="en-GB"/>
              </w:rPr>
              <w:t>Session 3: Example of Gamification</w:t>
            </w:r>
            <w:r w:rsidR="001D3473">
              <w:rPr>
                <w:noProof/>
                <w:webHidden/>
              </w:rPr>
              <w:tab/>
            </w:r>
            <w:r w:rsidR="001D3473">
              <w:rPr>
                <w:noProof/>
                <w:webHidden/>
              </w:rPr>
              <w:fldChar w:fldCharType="begin"/>
            </w:r>
            <w:r w:rsidR="001D3473">
              <w:rPr>
                <w:noProof/>
                <w:webHidden/>
              </w:rPr>
              <w:instrText xml:space="preserve"> PAGEREF _Toc508718043 \h </w:instrText>
            </w:r>
            <w:r w:rsidR="001D3473">
              <w:rPr>
                <w:noProof/>
                <w:webHidden/>
              </w:rPr>
            </w:r>
            <w:r w:rsidR="001D3473">
              <w:rPr>
                <w:noProof/>
                <w:webHidden/>
              </w:rPr>
              <w:fldChar w:fldCharType="separate"/>
            </w:r>
            <w:r w:rsidR="001D3473">
              <w:rPr>
                <w:noProof/>
                <w:webHidden/>
              </w:rPr>
              <w:t>11</w:t>
            </w:r>
            <w:r w:rsidR="001D3473">
              <w:rPr>
                <w:noProof/>
                <w:webHidden/>
              </w:rPr>
              <w:fldChar w:fldCharType="end"/>
            </w:r>
          </w:hyperlink>
        </w:p>
        <w:p w14:paraId="26F1C5FF" w14:textId="67718228"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44" w:history="1">
            <w:r w:rsidR="001D3473" w:rsidRPr="00752087">
              <w:rPr>
                <w:rStyle w:val="Hyperlink"/>
                <w:noProof/>
                <w:lang w:val="en-GB"/>
              </w:rPr>
              <w:t>Session 4: Co-Creative Workshop Methodology training</w:t>
            </w:r>
            <w:r w:rsidR="001D3473">
              <w:rPr>
                <w:noProof/>
                <w:webHidden/>
              </w:rPr>
              <w:tab/>
            </w:r>
            <w:r w:rsidR="001D3473">
              <w:rPr>
                <w:noProof/>
                <w:webHidden/>
              </w:rPr>
              <w:fldChar w:fldCharType="begin"/>
            </w:r>
            <w:r w:rsidR="001D3473">
              <w:rPr>
                <w:noProof/>
                <w:webHidden/>
              </w:rPr>
              <w:instrText xml:space="preserve"> PAGEREF _Toc508718044 \h </w:instrText>
            </w:r>
            <w:r w:rsidR="001D3473">
              <w:rPr>
                <w:noProof/>
                <w:webHidden/>
              </w:rPr>
            </w:r>
            <w:r w:rsidR="001D3473">
              <w:rPr>
                <w:noProof/>
                <w:webHidden/>
              </w:rPr>
              <w:fldChar w:fldCharType="separate"/>
            </w:r>
            <w:r w:rsidR="001D3473">
              <w:rPr>
                <w:noProof/>
                <w:webHidden/>
              </w:rPr>
              <w:t>11</w:t>
            </w:r>
            <w:r w:rsidR="001D3473">
              <w:rPr>
                <w:noProof/>
                <w:webHidden/>
              </w:rPr>
              <w:fldChar w:fldCharType="end"/>
            </w:r>
          </w:hyperlink>
        </w:p>
        <w:p w14:paraId="244596FD" w14:textId="75E81F0B" w:rsidR="001D3473" w:rsidRDefault="00406C60">
          <w:pPr>
            <w:pStyle w:val="TOC1"/>
            <w:rPr>
              <w:rFonts w:asciiTheme="minorHAnsi" w:eastAsiaTheme="minorEastAsia" w:hAnsiTheme="minorHAnsi" w:cstheme="minorBidi"/>
              <w:b w:val="0"/>
              <w:color w:val="auto"/>
              <w:sz w:val="24"/>
              <w:szCs w:val="24"/>
              <w:lang w:val="en-US"/>
            </w:rPr>
          </w:pPr>
          <w:hyperlink w:anchor="_Toc508718045" w:history="1">
            <w:r w:rsidR="001D3473" w:rsidRPr="00752087">
              <w:rPr>
                <w:rStyle w:val="Hyperlink"/>
              </w:rPr>
              <w:t>Co-Creation Workshop - Municipalities</w:t>
            </w:r>
            <w:r w:rsidR="001D3473">
              <w:rPr>
                <w:webHidden/>
              </w:rPr>
              <w:tab/>
            </w:r>
            <w:r w:rsidR="001D3473">
              <w:rPr>
                <w:webHidden/>
              </w:rPr>
              <w:fldChar w:fldCharType="begin"/>
            </w:r>
            <w:r w:rsidR="001D3473">
              <w:rPr>
                <w:webHidden/>
              </w:rPr>
              <w:instrText xml:space="preserve"> PAGEREF _Toc508718045 \h </w:instrText>
            </w:r>
            <w:r w:rsidR="001D3473">
              <w:rPr>
                <w:webHidden/>
              </w:rPr>
            </w:r>
            <w:r w:rsidR="001D3473">
              <w:rPr>
                <w:webHidden/>
              </w:rPr>
              <w:fldChar w:fldCharType="separate"/>
            </w:r>
            <w:r w:rsidR="001D3473">
              <w:rPr>
                <w:webHidden/>
              </w:rPr>
              <w:t>12</w:t>
            </w:r>
            <w:r w:rsidR="001D3473">
              <w:rPr>
                <w:webHidden/>
              </w:rPr>
              <w:fldChar w:fldCharType="end"/>
            </w:r>
          </w:hyperlink>
        </w:p>
        <w:p w14:paraId="1CBE291A" w14:textId="42F6CB96"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46" w:history="1">
            <w:r w:rsidR="001D3473" w:rsidRPr="00752087">
              <w:rPr>
                <w:rStyle w:val="Hyperlink"/>
                <w:noProof/>
                <w:lang w:val="en-GB"/>
              </w:rPr>
              <w:t>Program</w:t>
            </w:r>
            <w:r w:rsidR="001D3473">
              <w:rPr>
                <w:noProof/>
                <w:webHidden/>
              </w:rPr>
              <w:tab/>
            </w:r>
            <w:r w:rsidR="001D3473">
              <w:rPr>
                <w:noProof/>
                <w:webHidden/>
              </w:rPr>
              <w:fldChar w:fldCharType="begin"/>
            </w:r>
            <w:r w:rsidR="001D3473">
              <w:rPr>
                <w:noProof/>
                <w:webHidden/>
              </w:rPr>
              <w:instrText xml:space="preserve"> PAGEREF _Toc508718046 \h </w:instrText>
            </w:r>
            <w:r w:rsidR="001D3473">
              <w:rPr>
                <w:noProof/>
                <w:webHidden/>
              </w:rPr>
            </w:r>
            <w:r w:rsidR="001D3473">
              <w:rPr>
                <w:noProof/>
                <w:webHidden/>
              </w:rPr>
              <w:fldChar w:fldCharType="separate"/>
            </w:r>
            <w:r w:rsidR="001D3473">
              <w:rPr>
                <w:noProof/>
                <w:webHidden/>
              </w:rPr>
              <w:t>12</w:t>
            </w:r>
            <w:r w:rsidR="001D3473">
              <w:rPr>
                <w:noProof/>
                <w:webHidden/>
              </w:rPr>
              <w:fldChar w:fldCharType="end"/>
            </w:r>
          </w:hyperlink>
        </w:p>
        <w:p w14:paraId="463B7EF8" w14:textId="4F87DC71"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47" w:history="1">
            <w:r w:rsidR="001D3473" w:rsidRPr="00752087">
              <w:rPr>
                <w:rStyle w:val="Hyperlink"/>
                <w:noProof/>
                <w:lang w:val="en-GB"/>
              </w:rPr>
              <w:t>Objective of the day</w:t>
            </w:r>
            <w:r w:rsidR="001D3473">
              <w:rPr>
                <w:noProof/>
                <w:webHidden/>
              </w:rPr>
              <w:tab/>
            </w:r>
            <w:r w:rsidR="001D3473">
              <w:rPr>
                <w:noProof/>
                <w:webHidden/>
              </w:rPr>
              <w:fldChar w:fldCharType="begin"/>
            </w:r>
            <w:r w:rsidR="001D3473">
              <w:rPr>
                <w:noProof/>
                <w:webHidden/>
              </w:rPr>
              <w:instrText xml:space="preserve"> PAGEREF _Toc508718047 \h </w:instrText>
            </w:r>
            <w:r w:rsidR="001D3473">
              <w:rPr>
                <w:noProof/>
                <w:webHidden/>
              </w:rPr>
            </w:r>
            <w:r w:rsidR="001D3473">
              <w:rPr>
                <w:noProof/>
                <w:webHidden/>
              </w:rPr>
              <w:fldChar w:fldCharType="separate"/>
            </w:r>
            <w:r w:rsidR="001D3473">
              <w:rPr>
                <w:noProof/>
                <w:webHidden/>
              </w:rPr>
              <w:t>13</w:t>
            </w:r>
            <w:r w:rsidR="001D3473">
              <w:rPr>
                <w:noProof/>
                <w:webHidden/>
              </w:rPr>
              <w:fldChar w:fldCharType="end"/>
            </w:r>
          </w:hyperlink>
        </w:p>
        <w:p w14:paraId="7382D698" w14:textId="3D27174D"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48" w:history="1">
            <w:r w:rsidR="001D3473" w:rsidRPr="00752087">
              <w:rPr>
                <w:rStyle w:val="Hyperlink"/>
                <w:noProof/>
                <w:lang w:val="en-GB"/>
              </w:rPr>
              <w:t>Session 1 (parts 1 and 2): Co-Creative Workshop with Smart Cities</w:t>
            </w:r>
            <w:r w:rsidR="001D3473">
              <w:rPr>
                <w:noProof/>
                <w:webHidden/>
              </w:rPr>
              <w:tab/>
            </w:r>
            <w:r w:rsidR="001D3473">
              <w:rPr>
                <w:noProof/>
                <w:webHidden/>
              </w:rPr>
              <w:fldChar w:fldCharType="begin"/>
            </w:r>
            <w:r w:rsidR="001D3473">
              <w:rPr>
                <w:noProof/>
                <w:webHidden/>
              </w:rPr>
              <w:instrText xml:space="preserve"> PAGEREF _Toc508718048 \h </w:instrText>
            </w:r>
            <w:r w:rsidR="001D3473">
              <w:rPr>
                <w:noProof/>
                <w:webHidden/>
              </w:rPr>
            </w:r>
            <w:r w:rsidR="001D3473">
              <w:rPr>
                <w:noProof/>
                <w:webHidden/>
              </w:rPr>
              <w:fldChar w:fldCharType="separate"/>
            </w:r>
            <w:r w:rsidR="001D3473">
              <w:rPr>
                <w:noProof/>
                <w:webHidden/>
              </w:rPr>
              <w:t>13</w:t>
            </w:r>
            <w:r w:rsidR="001D3473">
              <w:rPr>
                <w:noProof/>
                <w:webHidden/>
              </w:rPr>
              <w:fldChar w:fldCharType="end"/>
            </w:r>
          </w:hyperlink>
        </w:p>
        <w:p w14:paraId="7D6F71A3" w14:textId="3C1681C9"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49" w:history="1">
            <w:r w:rsidR="001D3473" w:rsidRPr="00752087">
              <w:rPr>
                <w:rStyle w:val="Hyperlink"/>
                <w:noProof/>
              </w:rPr>
              <w:t>Session 2: End-user Engagement Toolkit and Panel Management</w:t>
            </w:r>
            <w:r w:rsidR="001D3473">
              <w:rPr>
                <w:noProof/>
                <w:webHidden/>
              </w:rPr>
              <w:tab/>
            </w:r>
            <w:r w:rsidR="001D3473">
              <w:rPr>
                <w:noProof/>
                <w:webHidden/>
              </w:rPr>
              <w:fldChar w:fldCharType="begin"/>
            </w:r>
            <w:r w:rsidR="001D3473">
              <w:rPr>
                <w:noProof/>
                <w:webHidden/>
              </w:rPr>
              <w:instrText xml:space="preserve"> PAGEREF _Toc508718049 \h </w:instrText>
            </w:r>
            <w:r w:rsidR="001D3473">
              <w:rPr>
                <w:noProof/>
                <w:webHidden/>
              </w:rPr>
            </w:r>
            <w:r w:rsidR="001D3473">
              <w:rPr>
                <w:noProof/>
                <w:webHidden/>
              </w:rPr>
              <w:fldChar w:fldCharType="separate"/>
            </w:r>
            <w:r w:rsidR="001D3473">
              <w:rPr>
                <w:noProof/>
                <w:webHidden/>
              </w:rPr>
              <w:t>13</w:t>
            </w:r>
            <w:r w:rsidR="001D3473">
              <w:rPr>
                <w:noProof/>
                <w:webHidden/>
              </w:rPr>
              <w:fldChar w:fldCharType="end"/>
            </w:r>
          </w:hyperlink>
        </w:p>
        <w:p w14:paraId="37677420" w14:textId="6C73F8E6"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50" w:history="1">
            <w:r w:rsidR="001D3473" w:rsidRPr="00752087">
              <w:rPr>
                <w:rStyle w:val="Hyperlink"/>
                <w:noProof/>
              </w:rPr>
              <w:t>Session 3: IoT Business Ecosystem Mapping</w:t>
            </w:r>
            <w:r w:rsidR="001D3473">
              <w:rPr>
                <w:noProof/>
                <w:webHidden/>
              </w:rPr>
              <w:tab/>
            </w:r>
            <w:r w:rsidR="001D3473">
              <w:rPr>
                <w:noProof/>
                <w:webHidden/>
              </w:rPr>
              <w:fldChar w:fldCharType="begin"/>
            </w:r>
            <w:r w:rsidR="001D3473">
              <w:rPr>
                <w:noProof/>
                <w:webHidden/>
              </w:rPr>
              <w:instrText xml:space="preserve"> PAGEREF _Toc508718050 \h </w:instrText>
            </w:r>
            <w:r w:rsidR="001D3473">
              <w:rPr>
                <w:noProof/>
                <w:webHidden/>
              </w:rPr>
            </w:r>
            <w:r w:rsidR="001D3473">
              <w:rPr>
                <w:noProof/>
                <w:webHidden/>
              </w:rPr>
              <w:fldChar w:fldCharType="separate"/>
            </w:r>
            <w:r w:rsidR="001D3473">
              <w:rPr>
                <w:noProof/>
                <w:webHidden/>
              </w:rPr>
              <w:t>13</w:t>
            </w:r>
            <w:r w:rsidR="001D3473">
              <w:rPr>
                <w:noProof/>
                <w:webHidden/>
              </w:rPr>
              <w:fldChar w:fldCharType="end"/>
            </w:r>
          </w:hyperlink>
        </w:p>
        <w:p w14:paraId="16DEB77C" w14:textId="580F18D5" w:rsidR="001D3473" w:rsidRDefault="00406C60">
          <w:pPr>
            <w:pStyle w:val="TOC1"/>
            <w:rPr>
              <w:rFonts w:asciiTheme="minorHAnsi" w:eastAsiaTheme="minorEastAsia" w:hAnsiTheme="minorHAnsi" w:cstheme="minorBidi"/>
              <w:b w:val="0"/>
              <w:color w:val="auto"/>
              <w:sz w:val="24"/>
              <w:szCs w:val="24"/>
              <w:lang w:val="en-US"/>
            </w:rPr>
          </w:pPr>
          <w:hyperlink w:anchor="_Toc508718051" w:history="1">
            <w:r w:rsidR="001D3473" w:rsidRPr="00752087">
              <w:rPr>
                <w:rStyle w:val="Hyperlink"/>
              </w:rPr>
              <w:t>Co-Creation Workshop - Citizens</w:t>
            </w:r>
            <w:r w:rsidR="001D3473">
              <w:rPr>
                <w:webHidden/>
              </w:rPr>
              <w:tab/>
            </w:r>
            <w:r w:rsidR="001D3473">
              <w:rPr>
                <w:webHidden/>
              </w:rPr>
              <w:fldChar w:fldCharType="begin"/>
            </w:r>
            <w:r w:rsidR="001D3473">
              <w:rPr>
                <w:webHidden/>
              </w:rPr>
              <w:instrText xml:space="preserve"> PAGEREF _Toc508718051 \h </w:instrText>
            </w:r>
            <w:r w:rsidR="001D3473">
              <w:rPr>
                <w:webHidden/>
              </w:rPr>
            </w:r>
            <w:r w:rsidR="001D3473">
              <w:rPr>
                <w:webHidden/>
              </w:rPr>
              <w:fldChar w:fldCharType="separate"/>
            </w:r>
            <w:r w:rsidR="001D3473">
              <w:rPr>
                <w:webHidden/>
              </w:rPr>
              <w:t>14</w:t>
            </w:r>
            <w:r w:rsidR="001D3473">
              <w:rPr>
                <w:webHidden/>
              </w:rPr>
              <w:fldChar w:fldCharType="end"/>
            </w:r>
          </w:hyperlink>
        </w:p>
        <w:p w14:paraId="7931CAF0" w14:textId="652C3F45"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52" w:history="1">
            <w:r w:rsidR="001D3473" w:rsidRPr="00752087">
              <w:rPr>
                <w:rStyle w:val="Hyperlink"/>
                <w:noProof/>
              </w:rPr>
              <w:t>Program</w:t>
            </w:r>
            <w:r w:rsidR="001D3473">
              <w:rPr>
                <w:noProof/>
                <w:webHidden/>
              </w:rPr>
              <w:tab/>
            </w:r>
            <w:r w:rsidR="001D3473">
              <w:rPr>
                <w:noProof/>
                <w:webHidden/>
              </w:rPr>
              <w:fldChar w:fldCharType="begin"/>
            </w:r>
            <w:r w:rsidR="001D3473">
              <w:rPr>
                <w:noProof/>
                <w:webHidden/>
              </w:rPr>
              <w:instrText xml:space="preserve"> PAGEREF _Toc508718052 \h </w:instrText>
            </w:r>
            <w:r w:rsidR="001D3473">
              <w:rPr>
                <w:noProof/>
                <w:webHidden/>
              </w:rPr>
            </w:r>
            <w:r w:rsidR="001D3473">
              <w:rPr>
                <w:noProof/>
                <w:webHidden/>
              </w:rPr>
              <w:fldChar w:fldCharType="separate"/>
            </w:r>
            <w:r w:rsidR="001D3473">
              <w:rPr>
                <w:noProof/>
                <w:webHidden/>
              </w:rPr>
              <w:t>14</w:t>
            </w:r>
            <w:r w:rsidR="001D3473">
              <w:rPr>
                <w:noProof/>
                <w:webHidden/>
              </w:rPr>
              <w:fldChar w:fldCharType="end"/>
            </w:r>
          </w:hyperlink>
        </w:p>
        <w:p w14:paraId="0643508D" w14:textId="67BD670D"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53" w:history="1">
            <w:r w:rsidR="001D3473" w:rsidRPr="00752087">
              <w:rPr>
                <w:rStyle w:val="Hyperlink"/>
                <w:noProof/>
                <w:lang w:val="en-GB"/>
              </w:rPr>
              <w:t>Objective of the day</w:t>
            </w:r>
            <w:r w:rsidR="001D3473">
              <w:rPr>
                <w:noProof/>
                <w:webHidden/>
              </w:rPr>
              <w:tab/>
            </w:r>
            <w:r w:rsidR="001D3473">
              <w:rPr>
                <w:noProof/>
                <w:webHidden/>
              </w:rPr>
              <w:fldChar w:fldCharType="begin"/>
            </w:r>
            <w:r w:rsidR="001D3473">
              <w:rPr>
                <w:noProof/>
                <w:webHidden/>
              </w:rPr>
              <w:instrText xml:space="preserve"> PAGEREF _Toc508718053 \h </w:instrText>
            </w:r>
            <w:r w:rsidR="001D3473">
              <w:rPr>
                <w:noProof/>
                <w:webHidden/>
              </w:rPr>
            </w:r>
            <w:r w:rsidR="001D3473">
              <w:rPr>
                <w:noProof/>
                <w:webHidden/>
              </w:rPr>
              <w:fldChar w:fldCharType="separate"/>
            </w:r>
            <w:r w:rsidR="001D3473">
              <w:rPr>
                <w:noProof/>
                <w:webHidden/>
              </w:rPr>
              <w:t>15</w:t>
            </w:r>
            <w:r w:rsidR="001D3473">
              <w:rPr>
                <w:noProof/>
                <w:webHidden/>
              </w:rPr>
              <w:fldChar w:fldCharType="end"/>
            </w:r>
          </w:hyperlink>
        </w:p>
        <w:p w14:paraId="5F75F255" w14:textId="480A2A55" w:rsidR="001D3473" w:rsidRDefault="00406C60">
          <w:pPr>
            <w:pStyle w:val="TOC2"/>
            <w:tabs>
              <w:tab w:val="right" w:pos="9962"/>
            </w:tabs>
            <w:rPr>
              <w:rFonts w:asciiTheme="minorHAnsi" w:eastAsiaTheme="minorEastAsia" w:hAnsiTheme="minorHAnsi" w:cstheme="minorBidi"/>
              <w:noProof/>
              <w:color w:val="auto"/>
              <w:sz w:val="24"/>
              <w:szCs w:val="24"/>
              <w:lang w:val="en-US"/>
            </w:rPr>
          </w:pPr>
          <w:hyperlink w:anchor="_Toc508718054" w:history="1">
            <w:r w:rsidR="001D3473" w:rsidRPr="00752087">
              <w:rPr>
                <w:rStyle w:val="Hyperlink"/>
                <w:noProof/>
                <w:lang w:val="en-GB"/>
              </w:rPr>
              <w:t>Session 1 (parts 1 and 2): Co-Creative Workshop with Smart Cities</w:t>
            </w:r>
            <w:r w:rsidR="001D3473">
              <w:rPr>
                <w:noProof/>
                <w:webHidden/>
              </w:rPr>
              <w:tab/>
            </w:r>
            <w:r w:rsidR="001D3473">
              <w:rPr>
                <w:noProof/>
                <w:webHidden/>
              </w:rPr>
              <w:fldChar w:fldCharType="begin"/>
            </w:r>
            <w:r w:rsidR="001D3473">
              <w:rPr>
                <w:noProof/>
                <w:webHidden/>
              </w:rPr>
              <w:instrText xml:space="preserve"> PAGEREF _Toc508718054 \h </w:instrText>
            </w:r>
            <w:r w:rsidR="001D3473">
              <w:rPr>
                <w:noProof/>
                <w:webHidden/>
              </w:rPr>
            </w:r>
            <w:r w:rsidR="001D3473">
              <w:rPr>
                <w:noProof/>
                <w:webHidden/>
              </w:rPr>
              <w:fldChar w:fldCharType="separate"/>
            </w:r>
            <w:r w:rsidR="001D3473">
              <w:rPr>
                <w:noProof/>
                <w:webHidden/>
              </w:rPr>
              <w:t>15</w:t>
            </w:r>
            <w:r w:rsidR="001D3473">
              <w:rPr>
                <w:noProof/>
                <w:webHidden/>
              </w:rPr>
              <w:fldChar w:fldCharType="end"/>
            </w:r>
          </w:hyperlink>
        </w:p>
        <w:p w14:paraId="5A4A7C9B" w14:textId="4D932C80" w:rsidR="00964F24" w:rsidRDefault="003338D3" w:rsidP="009A06C0">
          <w:pPr>
            <w:tabs>
              <w:tab w:val="right" w:pos="9360"/>
            </w:tabs>
            <w:spacing w:before="60" w:after="80" w:line="240" w:lineRule="auto"/>
            <w:jc w:val="both"/>
            <w:rPr>
              <w:lang w:val="en-GB"/>
            </w:rPr>
          </w:pPr>
          <w:r>
            <w:fldChar w:fldCharType="end"/>
          </w:r>
        </w:p>
      </w:sdtContent>
    </w:sdt>
    <w:bookmarkStart w:id="11" w:name="_khd5istmcqtk" w:displacedByCustomXml="prev"/>
    <w:bookmarkEnd w:id="11" w:displacedByCustomXml="prev"/>
    <w:p w14:paraId="6FB4779F" w14:textId="77777777" w:rsidR="00605B6B" w:rsidRDefault="00605B6B" w:rsidP="0008344C">
      <w:pPr>
        <w:pStyle w:val="Heading1"/>
        <w:jc w:val="both"/>
        <w:rPr>
          <w:lang w:val="en-GB"/>
        </w:rPr>
      </w:pPr>
    </w:p>
    <w:p w14:paraId="288ACA3D" w14:textId="52519849" w:rsidR="00605B6B" w:rsidRDefault="00605B6B" w:rsidP="0008344C">
      <w:pPr>
        <w:pStyle w:val="Heading1"/>
        <w:jc w:val="both"/>
        <w:rPr>
          <w:lang w:val="en-GB"/>
        </w:rPr>
      </w:pPr>
    </w:p>
    <w:p w14:paraId="1F4C18D7" w14:textId="77777777" w:rsidR="00605B6B" w:rsidRPr="00605B6B" w:rsidRDefault="00605B6B" w:rsidP="00033010">
      <w:pPr>
        <w:rPr>
          <w:lang w:val="en-GB"/>
        </w:rPr>
      </w:pPr>
    </w:p>
    <w:p w14:paraId="3E399DC6" w14:textId="43669AE8" w:rsidR="00605B6B" w:rsidRDefault="00605B6B" w:rsidP="0008344C">
      <w:pPr>
        <w:pStyle w:val="Heading1"/>
        <w:jc w:val="both"/>
        <w:rPr>
          <w:lang w:val="en-GB"/>
        </w:rPr>
      </w:pPr>
    </w:p>
    <w:p w14:paraId="769B1A9A" w14:textId="3A71E3B6" w:rsidR="00964F24" w:rsidRDefault="003338D3" w:rsidP="0008344C">
      <w:pPr>
        <w:pStyle w:val="Heading1"/>
        <w:jc w:val="both"/>
        <w:rPr>
          <w:lang w:val="en-GB"/>
        </w:rPr>
      </w:pPr>
      <w:bookmarkStart w:id="12" w:name="_Toc508718031"/>
      <w:r>
        <w:rPr>
          <w:lang w:val="en-GB"/>
        </w:rPr>
        <w:t>Introduction</w:t>
      </w:r>
      <w:bookmarkEnd w:id="12"/>
    </w:p>
    <w:p w14:paraId="37586D0C" w14:textId="55C55941" w:rsidR="00964F24" w:rsidRDefault="003338D3" w:rsidP="0008344C">
      <w:pPr>
        <w:shd w:val="clear" w:color="auto" w:fill="FFFFFF"/>
        <w:jc w:val="both"/>
        <w:rPr>
          <w:lang w:val="en-GB"/>
        </w:rPr>
      </w:pPr>
      <w:r>
        <w:rPr>
          <w:lang w:val="en-GB"/>
        </w:rPr>
        <w:t xml:space="preserve">In collaboration with the City of Carouge, </w:t>
      </w:r>
      <w:r w:rsidR="00BE57DA">
        <w:rPr>
          <w:lang w:val="en-GB"/>
        </w:rPr>
        <w:t xml:space="preserve">Mandat International, the </w:t>
      </w:r>
      <w:r>
        <w:rPr>
          <w:lang w:val="en-GB"/>
        </w:rPr>
        <w:t>Internet of Things Master Programme (MAS-IoT)</w:t>
      </w:r>
      <w:r w:rsidR="00FB36FD">
        <w:rPr>
          <w:lang w:val="en-GB"/>
        </w:rPr>
        <w:t>,</w:t>
      </w:r>
      <w:r>
        <w:rPr>
          <w:lang w:val="en-GB"/>
        </w:rPr>
        <w:t xml:space="preserve"> and SynchroniCity, the Coordination and Support Action (CSA) User Engagement for Large Scale Pilots in the Internet of Things (U4IoT)</w:t>
      </w:r>
      <w:r w:rsidR="00D411F7">
        <w:rPr>
          <w:lang w:val="en-GB"/>
        </w:rPr>
        <w:t xml:space="preserve"> </w:t>
      </w:r>
      <w:r>
        <w:rPr>
          <w:lang w:val="en-GB"/>
        </w:rPr>
        <w:t>is organising a four-day Co-Creative Workshop for Smart Cities from the 22</w:t>
      </w:r>
      <w:r>
        <w:rPr>
          <w:vertAlign w:val="superscript"/>
          <w:lang w:val="en-GB"/>
        </w:rPr>
        <w:t>nd</w:t>
      </w:r>
      <w:r>
        <w:rPr>
          <w:lang w:val="en-GB"/>
        </w:rPr>
        <w:t xml:space="preserve"> – 25</w:t>
      </w:r>
      <w:r>
        <w:rPr>
          <w:vertAlign w:val="superscript"/>
          <w:lang w:val="en-GB"/>
        </w:rPr>
        <w:t>th</w:t>
      </w:r>
      <w:r>
        <w:rPr>
          <w:lang w:val="en-GB"/>
        </w:rPr>
        <w:t xml:space="preserve"> of May in Geneva and the City of Carouge.</w:t>
      </w:r>
    </w:p>
    <w:p w14:paraId="565C3CCD" w14:textId="77777777" w:rsidR="00964F24" w:rsidRDefault="00964F24" w:rsidP="0008344C">
      <w:pPr>
        <w:shd w:val="clear" w:color="auto" w:fill="FFFFFF"/>
        <w:jc w:val="both"/>
        <w:rPr>
          <w:lang w:val="en-GB"/>
        </w:rPr>
      </w:pPr>
    </w:p>
    <w:p w14:paraId="5C09E635" w14:textId="41A68A4F" w:rsidR="00BE57DA" w:rsidRDefault="0025200E" w:rsidP="0008344C">
      <w:pPr>
        <w:shd w:val="clear" w:color="auto" w:fill="FFFFFF"/>
        <w:jc w:val="both"/>
        <w:rPr>
          <w:lang w:val="en-GB"/>
        </w:rPr>
      </w:pPr>
      <w:r>
        <w:rPr>
          <w:lang w:val="en-GB"/>
        </w:rPr>
        <w:t>The</w:t>
      </w:r>
      <w:r w:rsidR="00D411F7">
        <w:rPr>
          <w:lang w:val="en-GB"/>
        </w:rPr>
        <w:t xml:space="preserve"> four</w:t>
      </w:r>
      <w:r w:rsidR="003912E5">
        <w:rPr>
          <w:lang w:val="en-GB"/>
        </w:rPr>
        <w:t>-</w:t>
      </w:r>
      <w:r w:rsidR="003338D3">
        <w:rPr>
          <w:lang w:val="en-GB"/>
        </w:rPr>
        <w:t xml:space="preserve">day </w:t>
      </w:r>
      <w:r w:rsidR="00BE57DA">
        <w:rPr>
          <w:lang w:val="en-GB"/>
        </w:rPr>
        <w:t>programme is structured as follow</w:t>
      </w:r>
      <w:r w:rsidR="003912E5">
        <w:rPr>
          <w:lang w:val="en-GB"/>
        </w:rPr>
        <w:t>s</w:t>
      </w:r>
      <w:r w:rsidR="00BE57DA">
        <w:rPr>
          <w:lang w:val="en-GB"/>
        </w:rPr>
        <w:t>:</w:t>
      </w:r>
    </w:p>
    <w:p w14:paraId="72B535E9" w14:textId="66C4D743" w:rsidR="00BE57DA" w:rsidRDefault="00E105D9" w:rsidP="00E105D9">
      <w:pPr>
        <w:pStyle w:val="ListParagraph"/>
        <w:numPr>
          <w:ilvl w:val="0"/>
          <w:numId w:val="8"/>
        </w:numPr>
        <w:shd w:val="clear" w:color="auto" w:fill="FFFFFF"/>
        <w:jc w:val="both"/>
        <w:rPr>
          <w:lang w:val="en-GB"/>
        </w:rPr>
      </w:pPr>
      <w:r>
        <w:rPr>
          <w:lang w:val="en-GB"/>
        </w:rPr>
        <w:t xml:space="preserve">On </w:t>
      </w:r>
      <w:r w:rsidR="0013780C">
        <w:rPr>
          <w:lang w:val="en-GB"/>
        </w:rPr>
        <w:t xml:space="preserve">May 22-23: </w:t>
      </w:r>
      <w:r w:rsidR="00BE57DA">
        <w:rPr>
          <w:lang w:val="en-GB"/>
        </w:rPr>
        <w:t xml:space="preserve">2 </w:t>
      </w:r>
      <w:r w:rsidR="00BE57DA" w:rsidRPr="00BE57DA">
        <w:rPr>
          <w:lang w:val="en-GB"/>
        </w:rPr>
        <w:t xml:space="preserve">days of </w:t>
      </w:r>
      <w:r w:rsidR="00BE57DA">
        <w:rPr>
          <w:lang w:val="en-GB"/>
        </w:rPr>
        <w:t xml:space="preserve">training, </w:t>
      </w:r>
      <w:r w:rsidR="00BE57DA" w:rsidRPr="00BE57DA">
        <w:rPr>
          <w:lang w:val="en-GB"/>
        </w:rPr>
        <w:t>education and capacity</w:t>
      </w:r>
      <w:r w:rsidR="003912E5">
        <w:rPr>
          <w:lang w:val="en-GB"/>
        </w:rPr>
        <w:t>-</w:t>
      </w:r>
      <w:r w:rsidR="00BE57DA" w:rsidRPr="00BE57DA">
        <w:rPr>
          <w:lang w:val="en-GB"/>
        </w:rPr>
        <w:t>building in end-user engagement methodologies</w:t>
      </w:r>
      <w:r w:rsidR="003912E5">
        <w:rPr>
          <w:lang w:val="en-GB"/>
        </w:rPr>
        <w:t>.</w:t>
      </w:r>
      <w:r w:rsidR="00BE57DA">
        <w:rPr>
          <w:lang w:val="en-GB"/>
        </w:rPr>
        <w:t xml:space="preserve"> We will present and review various approaches and methodologies </w:t>
      </w:r>
      <w:r w:rsidR="003912E5">
        <w:rPr>
          <w:lang w:val="en-GB"/>
        </w:rPr>
        <w:t>for</w:t>
      </w:r>
      <w:r w:rsidR="00BE57DA">
        <w:rPr>
          <w:lang w:val="en-GB"/>
        </w:rPr>
        <w:t xml:space="preserve"> engag</w:t>
      </w:r>
      <w:r w:rsidR="003912E5">
        <w:rPr>
          <w:lang w:val="en-GB"/>
        </w:rPr>
        <w:t>ing</w:t>
      </w:r>
      <w:r w:rsidR="00BE57DA">
        <w:rPr>
          <w:lang w:val="en-GB"/>
        </w:rPr>
        <w:t xml:space="preserve"> end-users in designing, developing and </w:t>
      </w:r>
      <w:proofErr w:type="spellStart"/>
      <w:r w:rsidR="00BE57DA">
        <w:rPr>
          <w:lang w:val="en-GB"/>
        </w:rPr>
        <w:t>assessing</w:t>
      </w:r>
      <w:proofErr w:type="spellEnd"/>
      <w:r w:rsidR="00BE57DA">
        <w:rPr>
          <w:lang w:val="en-GB"/>
        </w:rPr>
        <w:t xml:space="preserve"> new solutions and technologies. </w:t>
      </w:r>
    </w:p>
    <w:p w14:paraId="2DDBC4E6" w14:textId="74CEAABF" w:rsidR="00BE57DA" w:rsidRDefault="0013780C" w:rsidP="00BE57DA">
      <w:pPr>
        <w:pStyle w:val="ListParagraph"/>
        <w:numPr>
          <w:ilvl w:val="0"/>
          <w:numId w:val="8"/>
        </w:numPr>
        <w:shd w:val="clear" w:color="auto" w:fill="FFFFFF"/>
        <w:jc w:val="both"/>
        <w:rPr>
          <w:lang w:val="en-GB"/>
        </w:rPr>
      </w:pPr>
      <w:r>
        <w:rPr>
          <w:lang w:val="en-GB"/>
        </w:rPr>
        <w:t xml:space="preserve">May 24: </w:t>
      </w:r>
      <w:r w:rsidR="00BE57DA">
        <w:rPr>
          <w:lang w:val="en-GB"/>
        </w:rPr>
        <w:t xml:space="preserve">1 day of </w:t>
      </w:r>
      <w:r w:rsidR="003912E5">
        <w:rPr>
          <w:lang w:val="en-GB"/>
        </w:rPr>
        <w:t xml:space="preserve">a </w:t>
      </w:r>
      <w:r w:rsidR="00BE57DA">
        <w:rPr>
          <w:lang w:val="en-GB"/>
        </w:rPr>
        <w:t xml:space="preserve">co-creation workshop with </w:t>
      </w:r>
      <w:r w:rsidR="00E105D9">
        <w:rPr>
          <w:lang w:val="en-GB"/>
        </w:rPr>
        <w:t xml:space="preserve">invited </w:t>
      </w:r>
      <w:r w:rsidR="00BE57DA">
        <w:rPr>
          <w:lang w:val="en-GB"/>
        </w:rPr>
        <w:t xml:space="preserve">representatives of municipalities in order to </w:t>
      </w:r>
      <w:r w:rsidR="00E105D9">
        <w:rPr>
          <w:lang w:val="en-GB"/>
        </w:rPr>
        <w:t xml:space="preserve">collaboratively </w:t>
      </w:r>
      <w:r w:rsidR="00BE57DA">
        <w:rPr>
          <w:lang w:val="en-GB"/>
        </w:rPr>
        <w:t xml:space="preserve">identify, design and formalize new applications and/or services based on the Internet of Things for </w:t>
      </w:r>
      <w:r w:rsidR="003912E5">
        <w:rPr>
          <w:lang w:val="en-GB"/>
        </w:rPr>
        <w:t>S</w:t>
      </w:r>
      <w:r w:rsidR="00BE57DA">
        <w:rPr>
          <w:lang w:val="en-GB"/>
        </w:rPr>
        <w:t xml:space="preserve">mart </w:t>
      </w:r>
      <w:r w:rsidR="003912E5">
        <w:rPr>
          <w:lang w:val="en-GB"/>
        </w:rPr>
        <w:t>C</w:t>
      </w:r>
      <w:r w:rsidR="00BE57DA">
        <w:rPr>
          <w:lang w:val="en-GB"/>
        </w:rPr>
        <w:t xml:space="preserve">ities. This </w:t>
      </w:r>
      <w:r w:rsidR="00E105D9">
        <w:rPr>
          <w:lang w:val="en-GB"/>
        </w:rPr>
        <w:t>activity</w:t>
      </w:r>
      <w:r w:rsidR="00BE57DA">
        <w:rPr>
          <w:lang w:val="en-GB"/>
        </w:rPr>
        <w:t xml:space="preserve"> will focus on the needs of the municipalities;</w:t>
      </w:r>
    </w:p>
    <w:p w14:paraId="5C4271FA" w14:textId="37794B30" w:rsidR="00BE57DA" w:rsidRDefault="0013780C" w:rsidP="00BE57DA">
      <w:pPr>
        <w:pStyle w:val="ListParagraph"/>
        <w:numPr>
          <w:ilvl w:val="0"/>
          <w:numId w:val="8"/>
        </w:numPr>
        <w:shd w:val="clear" w:color="auto" w:fill="FFFFFF"/>
        <w:jc w:val="both"/>
        <w:rPr>
          <w:lang w:val="en-GB"/>
        </w:rPr>
      </w:pPr>
      <w:r>
        <w:rPr>
          <w:lang w:val="en-GB"/>
        </w:rPr>
        <w:t xml:space="preserve">May 25: </w:t>
      </w:r>
      <w:r w:rsidR="00BE57DA">
        <w:rPr>
          <w:lang w:val="en-GB"/>
        </w:rPr>
        <w:t xml:space="preserve">1 day of </w:t>
      </w:r>
      <w:r w:rsidR="003912E5">
        <w:rPr>
          <w:lang w:val="en-GB"/>
        </w:rPr>
        <w:t xml:space="preserve">a </w:t>
      </w:r>
      <w:r w:rsidR="00BE57DA">
        <w:rPr>
          <w:lang w:val="en-GB"/>
        </w:rPr>
        <w:t xml:space="preserve">co-creation workshop with </w:t>
      </w:r>
      <w:r w:rsidR="00E105D9">
        <w:rPr>
          <w:lang w:val="en-GB"/>
        </w:rPr>
        <w:t xml:space="preserve">invited </w:t>
      </w:r>
      <w:r w:rsidR="00BE57DA">
        <w:rPr>
          <w:lang w:val="en-GB"/>
        </w:rPr>
        <w:t>citizens and other stakeholder</w:t>
      </w:r>
      <w:r w:rsidR="003912E5">
        <w:rPr>
          <w:lang w:val="en-GB"/>
        </w:rPr>
        <w:t>s</w:t>
      </w:r>
      <w:r w:rsidR="00BE57DA">
        <w:rPr>
          <w:lang w:val="en-GB"/>
        </w:rPr>
        <w:t xml:space="preserve"> </w:t>
      </w:r>
      <w:r w:rsidR="003912E5">
        <w:rPr>
          <w:lang w:val="en-GB"/>
        </w:rPr>
        <w:t>from</w:t>
      </w:r>
      <w:r w:rsidR="00BE57DA">
        <w:rPr>
          <w:lang w:val="en-GB"/>
        </w:rPr>
        <w:t xml:space="preserve"> the city of Carouge </w:t>
      </w:r>
      <w:r w:rsidR="00E105D9">
        <w:rPr>
          <w:lang w:val="en-GB"/>
        </w:rPr>
        <w:t xml:space="preserve">in order to collaboratively </w:t>
      </w:r>
      <w:r w:rsidR="00BE57DA">
        <w:rPr>
          <w:lang w:val="en-GB"/>
        </w:rPr>
        <w:t>identify, design and formalize new applications and/or services based on the Internet of Things that are usefu</w:t>
      </w:r>
      <w:r w:rsidR="00BE57DA" w:rsidRPr="00BE57DA">
        <w:rPr>
          <w:lang w:val="en-GB"/>
        </w:rPr>
        <w:t xml:space="preserve">l for the citizens. </w:t>
      </w:r>
      <w:r w:rsidR="00E105D9">
        <w:rPr>
          <w:lang w:val="en-GB"/>
        </w:rPr>
        <w:t>It will focus on citizens</w:t>
      </w:r>
      <w:r w:rsidR="003912E5">
        <w:rPr>
          <w:lang w:val="en-GB"/>
        </w:rPr>
        <w:t>’</w:t>
      </w:r>
      <w:r w:rsidR="00E105D9">
        <w:rPr>
          <w:lang w:val="en-GB"/>
        </w:rPr>
        <w:t xml:space="preserve"> needs and expectations.</w:t>
      </w:r>
    </w:p>
    <w:p w14:paraId="267AD1F7" w14:textId="77777777" w:rsidR="003912E5" w:rsidRDefault="003912E5" w:rsidP="00222454">
      <w:pPr>
        <w:shd w:val="clear" w:color="auto" w:fill="FFFFFF"/>
        <w:jc w:val="both"/>
        <w:rPr>
          <w:lang w:val="en-GB"/>
        </w:rPr>
      </w:pPr>
    </w:p>
    <w:p w14:paraId="19C0785A" w14:textId="045ADE15" w:rsidR="0013780C" w:rsidRPr="0013780C" w:rsidRDefault="0013780C" w:rsidP="00222454">
      <w:pPr>
        <w:shd w:val="clear" w:color="auto" w:fill="FFFFFF"/>
        <w:jc w:val="both"/>
        <w:rPr>
          <w:lang w:val="en-GB"/>
        </w:rPr>
      </w:pPr>
      <w:r>
        <w:rPr>
          <w:lang w:val="en-GB"/>
        </w:rPr>
        <w:t xml:space="preserve">The first </w:t>
      </w:r>
      <w:r w:rsidR="003912E5">
        <w:rPr>
          <w:lang w:val="en-GB"/>
        </w:rPr>
        <w:t xml:space="preserve">two </w:t>
      </w:r>
      <w:r>
        <w:rPr>
          <w:lang w:val="en-GB"/>
        </w:rPr>
        <w:t>days of capacity</w:t>
      </w:r>
      <w:r w:rsidR="003912E5">
        <w:rPr>
          <w:lang w:val="en-GB"/>
        </w:rPr>
        <w:t>-</w:t>
      </w:r>
      <w:r>
        <w:rPr>
          <w:lang w:val="en-GB"/>
        </w:rPr>
        <w:t xml:space="preserve">building will pave the way </w:t>
      </w:r>
      <w:r w:rsidR="003912E5">
        <w:rPr>
          <w:lang w:val="en-GB"/>
        </w:rPr>
        <w:t>for</w:t>
      </w:r>
      <w:r>
        <w:rPr>
          <w:lang w:val="en-GB"/>
        </w:rPr>
        <w:t xml:space="preserve"> two subsequent practical workshops with local stakeholders. Participants to the first part will help organiz</w:t>
      </w:r>
      <w:r w:rsidR="003912E5">
        <w:rPr>
          <w:lang w:val="en-GB"/>
        </w:rPr>
        <w:t>e</w:t>
      </w:r>
      <w:r>
        <w:rPr>
          <w:lang w:val="en-GB"/>
        </w:rPr>
        <w:t xml:space="preserve"> the </w:t>
      </w:r>
      <w:r w:rsidR="00E105D9">
        <w:rPr>
          <w:lang w:val="en-GB"/>
        </w:rPr>
        <w:t xml:space="preserve">two days of practical workshops </w:t>
      </w:r>
      <w:r>
        <w:rPr>
          <w:lang w:val="en-GB"/>
        </w:rPr>
        <w:t>with external participants.</w:t>
      </w:r>
    </w:p>
    <w:p w14:paraId="5B432526" w14:textId="77777777" w:rsidR="0013780C" w:rsidRDefault="0013780C" w:rsidP="00BE57DA">
      <w:pPr>
        <w:shd w:val="clear" w:color="auto" w:fill="FFFFFF"/>
        <w:jc w:val="both"/>
        <w:rPr>
          <w:lang w:val="en-GB"/>
        </w:rPr>
      </w:pPr>
    </w:p>
    <w:p w14:paraId="3FB91782" w14:textId="23AF6C5E" w:rsidR="0013780C" w:rsidRDefault="0013780C" w:rsidP="0013780C">
      <w:pPr>
        <w:shd w:val="clear" w:color="auto" w:fill="FFFFFF"/>
        <w:jc w:val="both"/>
        <w:rPr>
          <w:lang w:val="en-GB"/>
        </w:rPr>
      </w:pPr>
      <w:r>
        <w:rPr>
          <w:lang w:val="en-GB"/>
        </w:rPr>
        <w:t xml:space="preserve">The </w:t>
      </w:r>
      <w:r w:rsidR="003B101F">
        <w:rPr>
          <w:lang w:val="en-GB"/>
        </w:rPr>
        <w:t>registration to the initial T</w:t>
      </w:r>
      <w:r>
        <w:rPr>
          <w:lang w:val="en-GB"/>
        </w:rPr>
        <w:t xml:space="preserve">raining </w:t>
      </w:r>
      <w:r w:rsidR="003B101F">
        <w:rPr>
          <w:lang w:val="en-GB"/>
        </w:rPr>
        <w:t xml:space="preserve">Course </w:t>
      </w:r>
      <w:r>
        <w:rPr>
          <w:lang w:val="en-GB"/>
        </w:rPr>
        <w:t xml:space="preserve">is </w:t>
      </w:r>
      <w:r w:rsidR="003338D3" w:rsidRPr="00BE57DA">
        <w:rPr>
          <w:lang w:val="en-GB"/>
        </w:rPr>
        <w:t xml:space="preserve">tailored </w:t>
      </w:r>
      <w:r w:rsidR="003B101F">
        <w:rPr>
          <w:lang w:val="en-GB"/>
        </w:rPr>
        <w:t>for</w:t>
      </w:r>
      <w:r>
        <w:rPr>
          <w:lang w:val="en-GB"/>
        </w:rPr>
        <w:t>:</w:t>
      </w:r>
    </w:p>
    <w:p w14:paraId="27E221FB" w14:textId="1BDD0973" w:rsidR="0013780C" w:rsidRDefault="0013780C" w:rsidP="0013780C">
      <w:pPr>
        <w:shd w:val="clear" w:color="auto" w:fill="FFFFFF"/>
        <w:jc w:val="both"/>
        <w:rPr>
          <w:lang w:val="en-GB"/>
        </w:rPr>
      </w:pPr>
      <w:r>
        <w:rPr>
          <w:lang w:val="en-GB"/>
        </w:rPr>
        <w:t xml:space="preserve">- </w:t>
      </w:r>
      <w:r w:rsidR="003338D3" w:rsidRPr="00BE57DA">
        <w:rPr>
          <w:lang w:val="en-GB"/>
        </w:rPr>
        <w:t xml:space="preserve">smart city </w:t>
      </w:r>
      <w:r w:rsidR="00E105D9">
        <w:rPr>
          <w:lang w:val="en-GB"/>
        </w:rPr>
        <w:t xml:space="preserve">employees and </w:t>
      </w:r>
      <w:r>
        <w:rPr>
          <w:lang w:val="en-GB"/>
        </w:rPr>
        <w:t xml:space="preserve">project managers; </w:t>
      </w:r>
    </w:p>
    <w:p w14:paraId="0A51081E" w14:textId="09C03634" w:rsidR="0013780C" w:rsidRDefault="0013780C" w:rsidP="0013780C">
      <w:pPr>
        <w:shd w:val="clear" w:color="auto" w:fill="FFFFFF"/>
        <w:jc w:val="both"/>
        <w:rPr>
          <w:lang w:val="en-GB"/>
        </w:rPr>
      </w:pPr>
      <w:r>
        <w:rPr>
          <w:lang w:val="en-GB"/>
        </w:rPr>
        <w:t>- master</w:t>
      </w:r>
      <w:r w:rsidR="003912E5">
        <w:rPr>
          <w:lang w:val="en-GB"/>
        </w:rPr>
        <w:t>’s</w:t>
      </w:r>
      <w:r>
        <w:rPr>
          <w:lang w:val="en-GB"/>
        </w:rPr>
        <w:t xml:space="preserve"> </w:t>
      </w:r>
      <w:r w:rsidR="003338D3" w:rsidRPr="00BE57DA">
        <w:rPr>
          <w:lang w:val="en-GB"/>
        </w:rPr>
        <w:t>students</w:t>
      </w:r>
      <w:r>
        <w:rPr>
          <w:lang w:val="en-GB"/>
        </w:rPr>
        <w:t xml:space="preserve"> in Internet of Things and/or smart cities;</w:t>
      </w:r>
      <w:r w:rsidR="003338D3" w:rsidRPr="00BE57DA">
        <w:rPr>
          <w:lang w:val="en-GB"/>
        </w:rPr>
        <w:t xml:space="preserve"> </w:t>
      </w:r>
    </w:p>
    <w:p w14:paraId="70DFCDB9" w14:textId="23142E25" w:rsidR="0013780C" w:rsidRDefault="0013780C" w:rsidP="0013780C">
      <w:pPr>
        <w:shd w:val="clear" w:color="auto" w:fill="FFFFFF"/>
        <w:jc w:val="both"/>
        <w:rPr>
          <w:lang w:val="en-GB"/>
        </w:rPr>
      </w:pPr>
      <w:r>
        <w:rPr>
          <w:lang w:val="en-GB"/>
        </w:rPr>
        <w:t xml:space="preserve">- European </w:t>
      </w:r>
      <w:proofErr w:type="gramStart"/>
      <w:r w:rsidR="0025200E" w:rsidRPr="00BE57DA">
        <w:rPr>
          <w:lang w:val="en-GB"/>
        </w:rPr>
        <w:t>L</w:t>
      </w:r>
      <w:r>
        <w:rPr>
          <w:lang w:val="en-GB"/>
        </w:rPr>
        <w:t xml:space="preserve">arge </w:t>
      </w:r>
      <w:r w:rsidR="0025200E" w:rsidRPr="00BE57DA">
        <w:rPr>
          <w:lang w:val="en-GB"/>
        </w:rPr>
        <w:t>S</w:t>
      </w:r>
      <w:r>
        <w:rPr>
          <w:lang w:val="en-GB"/>
        </w:rPr>
        <w:t>cale</w:t>
      </w:r>
      <w:proofErr w:type="gramEnd"/>
      <w:r>
        <w:rPr>
          <w:lang w:val="en-GB"/>
        </w:rPr>
        <w:t xml:space="preserve"> </w:t>
      </w:r>
      <w:r w:rsidR="0025200E" w:rsidRPr="00BE57DA">
        <w:rPr>
          <w:lang w:val="en-GB"/>
        </w:rPr>
        <w:t>P</w:t>
      </w:r>
      <w:r>
        <w:rPr>
          <w:lang w:val="en-GB"/>
        </w:rPr>
        <w:t xml:space="preserve">ilots </w:t>
      </w:r>
      <w:r w:rsidR="00E105D9">
        <w:rPr>
          <w:lang w:val="en-GB"/>
        </w:rPr>
        <w:t xml:space="preserve">(LSPs) </w:t>
      </w:r>
      <w:r w:rsidR="0025200E" w:rsidRPr="00BE57DA">
        <w:rPr>
          <w:lang w:val="en-GB"/>
        </w:rPr>
        <w:t>partners</w:t>
      </w:r>
    </w:p>
    <w:p w14:paraId="5CE3D2CB" w14:textId="77777777" w:rsidR="003912E5" w:rsidRDefault="003912E5" w:rsidP="0013780C">
      <w:pPr>
        <w:shd w:val="clear" w:color="auto" w:fill="FFFFFF"/>
        <w:jc w:val="both"/>
        <w:rPr>
          <w:lang w:val="en-GB"/>
        </w:rPr>
      </w:pPr>
    </w:p>
    <w:p w14:paraId="68CA95BD" w14:textId="6A3CDCBF" w:rsidR="0013780C" w:rsidRDefault="003B101F" w:rsidP="0013780C">
      <w:pPr>
        <w:shd w:val="clear" w:color="auto" w:fill="FFFFFF"/>
        <w:jc w:val="both"/>
        <w:rPr>
          <w:lang w:val="en-GB"/>
        </w:rPr>
      </w:pPr>
      <w:r>
        <w:rPr>
          <w:lang w:val="en-GB"/>
        </w:rPr>
        <w:t>The Training Course will be taught in English. The master</w:t>
      </w:r>
      <w:r w:rsidR="003912E5">
        <w:rPr>
          <w:lang w:val="en-GB"/>
        </w:rPr>
        <w:t>’s</w:t>
      </w:r>
      <w:r>
        <w:rPr>
          <w:lang w:val="en-GB"/>
        </w:rPr>
        <w:t xml:space="preserve"> students registered </w:t>
      </w:r>
      <w:r w:rsidR="003912E5">
        <w:rPr>
          <w:lang w:val="en-GB"/>
        </w:rPr>
        <w:t>for</w:t>
      </w:r>
      <w:r>
        <w:rPr>
          <w:lang w:val="en-GB"/>
        </w:rPr>
        <w:t xml:space="preserve"> the Training Course will be invited to support the </w:t>
      </w:r>
      <w:r w:rsidR="003912E5">
        <w:rPr>
          <w:lang w:val="en-GB"/>
        </w:rPr>
        <w:t>organizers</w:t>
      </w:r>
      <w:r>
        <w:rPr>
          <w:lang w:val="en-GB"/>
        </w:rPr>
        <w:t xml:space="preserve"> of the two subsequent co-creation workshops.</w:t>
      </w:r>
    </w:p>
    <w:p w14:paraId="1F03C9B6" w14:textId="77777777" w:rsidR="003B101F" w:rsidRDefault="003B101F" w:rsidP="0013780C">
      <w:pPr>
        <w:shd w:val="clear" w:color="auto" w:fill="FFFFFF"/>
        <w:jc w:val="both"/>
        <w:rPr>
          <w:lang w:val="en-GB"/>
        </w:rPr>
      </w:pPr>
    </w:p>
    <w:p w14:paraId="38C88599" w14:textId="53705333" w:rsidR="0013780C" w:rsidRDefault="0013780C" w:rsidP="0013780C">
      <w:pPr>
        <w:shd w:val="clear" w:color="auto" w:fill="FFFFFF"/>
        <w:jc w:val="both"/>
        <w:rPr>
          <w:lang w:val="en-GB"/>
        </w:rPr>
      </w:pPr>
      <w:r>
        <w:rPr>
          <w:lang w:val="en-GB"/>
        </w:rPr>
        <w:t xml:space="preserve">The </w:t>
      </w:r>
      <w:r w:rsidR="003B101F">
        <w:rPr>
          <w:lang w:val="en-GB"/>
        </w:rPr>
        <w:t>Co</w:t>
      </w:r>
      <w:r w:rsidR="003912E5">
        <w:rPr>
          <w:lang w:val="en-GB"/>
        </w:rPr>
        <w:t>-</w:t>
      </w:r>
      <w:r w:rsidR="003B101F">
        <w:rPr>
          <w:lang w:val="en-GB"/>
        </w:rPr>
        <w:t xml:space="preserve">creation </w:t>
      </w:r>
      <w:r w:rsidR="00E105D9">
        <w:rPr>
          <w:lang w:val="en-GB"/>
        </w:rPr>
        <w:t>Workshop on May 24</w:t>
      </w:r>
      <w:r w:rsidR="00CA2A45">
        <w:rPr>
          <w:lang w:val="en-GB"/>
        </w:rPr>
        <w:t>th</w:t>
      </w:r>
      <w:r w:rsidR="00E105D9">
        <w:rPr>
          <w:lang w:val="en-GB"/>
        </w:rPr>
        <w:t xml:space="preserve"> </w:t>
      </w:r>
      <w:r w:rsidR="003B101F">
        <w:rPr>
          <w:lang w:val="en-GB"/>
        </w:rPr>
        <w:t>will be bilingual</w:t>
      </w:r>
      <w:r w:rsidR="003912E5">
        <w:rPr>
          <w:lang w:val="en-GB"/>
        </w:rPr>
        <w:t xml:space="preserve"> -</w:t>
      </w:r>
      <w:r w:rsidR="003B101F">
        <w:rPr>
          <w:lang w:val="en-GB"/>
        </w:rPr>
        <w:t xml:space="preserve"> English and French</w:t>
      </w:r>
      <w:r w:rsidR="003912E5">
        <w:rPr>
          <w:lang w:val="en-GB"/>
        </w:rPr>
        <w:t xml:space="preserve"> -</w:t>
      </w:r>
      <w:r w:rsidR="003B101F">
        <w:rPr>
          <w:lang w:val="en-GB"/>
        </w:rPr>
        <w:t xml:space="preserve"> and will focus on</w:t>
      </w:r>
      <w:r w:rsidR="00E105D9">
        <w:rPr>
          <w:lang w:val="en-GB"/>
        </w:rPr>
        <w:t>:</w:t>
      </w:r>
    </w:p>
    <w:p w14:paraId="083A1294" w14:textId="1CDC34C7" w:rsidR="00E105D9" w:rsidRDefault="00E105D9" w:rsidP="00E105D9">
      <w:pPr>
        <w:shd w:val="clear" w:color="auto" w:fill="FFFFFF"/>
        <w:jc w:val="both"/>
        <w:rPr>
          <w:lang w:val="en-GB"/>
        </w:rPr>
      </w:pPr>
      <w:r>
        <w:rPr>
          <w:lang w:val="en-GB"/>
        </w:rPr>
        <w:t xml:space="preserve">- </w:t>
      </w:r>
      <w:r w:rsidRPr="00BE57DA">
        <w:rPr>
          <w:lang w:val="en-GB"/>
        </w:rPr>
        <w:t xml:space="preserve">smart city </w:t>
      </w:r>
      <w:r>
        <w:rPr>
          <w:lang w:val="en-GB"/>
        </w:rPr>
        <w:t xml:space="preserve">representatives including smart city project managers, public services such as waste management, gardening, security, etc. </w:t>
      </w:r>
    </w:p>
    <w:p w14:paraId="7CA89713" w14:textId="033A249E" w:rsidR="00E105D9" w:rsidRDefault="00E105D9" w:rsidP="0013780C">
      <w:pPr>
        <w:shd w:val="clear" w:color="auto" w:fill="FFFFFF"/>
        <w:jc w:val="both"/>
        <w:rPr>
          <w:lang w:val="en-GB"/>
        </w:rPr>
      </w:pPr>
      <w:r>
        <w:rPr>
          <w:lang w:val="en-GB"/>
        </w:rPr>
        <w:t xml:space="preserve">- European </w:t>
      </w:r>
      <w:proofErr w:type="gramStart"/>
      <w:r w:rsidRPr="00BE57DA">
        <w:rPr>
          <w:lang w:val="en-GB"/>
        </w:rPr>
        <w:t>L</w:t>
      </w:r>
      <w:r>
        <w:rPr>
          <w:lang w:val="en-GB"/>
        </w:rPr>
        <w:t xml:space="preserve">arge </w:t>
      </w:r>
      <w:r w:rsidRPr="00BE57DA">
        <w:rPr>
          <w:lang w:val="en-GB"/>
        </w:rPr>
        <w:t>S</w:t>
      </w:r>
      <w:r>
        <w:rPr>
          <w:lang w:val="en-GB"/>
        </w:rPr>
        <w:t>cale</w:t>
      </w:r>
      <w:proofErr w:type="gramEnd"/>
      <w:r>
        <w:rPr>
          <w:lang w:val="en-GB"/>
        </w:rPr>
        <w:t xml:space="preserve"> </w:t>
      </w:r>
      <w:r w:rsidRPr="00BE57DA">
        <w:rPr>
          <w:lang w:val="en-GB"/>
        </w:rPr>
        <w:t>P</w:t>
      </w:r>
      <w:r>
        <w:rPr>
          <w:lang w:val="en-GB"/>
        </w:rPr>
        <w:t xml:space="preserve">ilots (LSPs) </w:t>
      </w:r>
      <w:r w:rsidRPr="00BE57DA">
        <w:rPr>
          <w:lang w:val="en-GB"/>
        </w:rPr>
        <w:t>partners</w:t>
      </w:r>
    </w:p>
    <w:p w14:paraId="184A6433" w14:textId="7B08CA36" w:rsidR="00E105D9" w:rsidRDefault="00E105D9" w:rsidP="00E105D9">
      <w:pPr>
        <w:shd w:val="clear" w:color="auto" w:fill="FFFFFF"/>
        <w:jc w:val="both"/>
        <w:rPr>
          <w:lang w:val="en-GB"/>
        </w:rPr>
      </w:pPr>
      <w:r>
        <w:rPr>
          <w:lang w:val="en-GB"/>
        </w:rPr>
        <w:t>- master</w:t>
      </w:r>
      <w:r w:rsidR="003912E5">
        <w:rPr>
          <w:lang w:val="en-GB"/>
        </w:rPr>
        <w:t>’s</w:t>
      </w:r>
      <w:r>
        <w:rPr>
          <w:lang w:val="en-GB"/>
        </w:rPr>
        <w:t xml:space="preserve"> </w:t>
      </w:r>
      <w:r w:rsidRPr="00BE57DA">
        <w:rPr>
          <w:lang w:val="en-GB"/>
        </w:rPr>
        <w:t>students</w:t>
      </w:r>
      <w:r>
        <w:rPr>
          <w:lang w:val="en-GB"/>
        </w:rPr>
        <w:t xml:space="preserve"> in Internet of Things and/or smart cities;</w:t>
      </w:r>
      <w:r w:rsidRPr="00BE57DA">
        <w:rPr>
          <w:lang w:val="en-GB"/>
        </w:rPr>
        <w:t xml:space="preserve"> </w:t>
      </w:r>
    </w:p>
    <w:p w14:paraId="27747E12" w14:textId="77777777" w:rsidR="00E105D9" w:rsidRDefault="00E105D9" w:rsidP="0013780C">
      <w:pPr>
        <w:shd w:val="clear" w:color="auto" w:fill="FFFFFF"/>
        <w:jc w:val="both"/>
        <w:rPr>
          <w:lang w:val="en-GB"/>
        </w:rPr>
      </w:pPr>
    </w:p>
    <w:p w14:paraId="2FD1A1BA" w14:textId="7478341A" w:rsidR="00E105D9" w:rsidRDefault="00E105D9" w:rsidP="00E105D9">
      <w:pPr>
        <w:shd w:val="clear" w:color="auto" w:fill="FFFFFF"/>
        <w:jc w:val="both"/>
        <w:rPr>
          <w:lang w:val="en-GB"/>
        </w:rPr>
      </w:pPr>
      <w:r>
        <w:rPr>
          <w:lang w:val="en-GB"/>
        </w:rPr>
        <w:t xml:space="preserve">The </w:t>
      </w:r>
      <w:r w:rsidR="003B101F">
        <w:rPr>
          <w:lang w:val="en-GB"/>
        </w:rPr>
        <w:t>Co</w:t>
      </w:r>
      <w:r w:rsidR="003912E5">
        <w:rPr>
          <w:lang w:val="en-GB"/>
        </w:rPr>
        <w:t>-</w:t>
      </w:r>
      <w:r w:rsidR="003B101F">
        <w:rPr>
          <w:lang w:val="en-GB"/>
        </w:rPr>
        <w:t xml:space="preserve">creation </w:t>
      </w:r>
      <w:r>
        <w:rPr>
          <w:lang w:val="en-GB"/>
        </w:rPr>
        <w:t>Workshop on May 2</w:t>
      </w:r>
      <w:r w:rsidR="003912E5">
        <w:rPr>
          <w:lang w:val="en-GB"/>
        </w:rPr>
        <w:t>5</w:t>
      </w:r>
      <w:r w:rsidR="00BB6174">
        <w:rPr>
          <w:lang w:val="en-GB"/>
        </w:rPr>
        <w:t>th</w:t>
      </w:r>
      <w:r>
        <w:rPr>
          <w:lang w:val="en-GB"/>
        </w:rPr>
        <w:t xml:space="preserve"> </w:t>
      </w:r>
      <w:r w:rsidR="003B101F">
        <w:rPr>
          <w:lang w:val="en-GB"/>
        </w:rPr>
        <w:t>will be in French and will focus on</w:t>
      </w:r>
      <w:r>
        <w:rPr>
          <w:lang w:val="en-GB"/>
        </w:rPr>
        <w:t>:</w:t>
      </w:r>
    </w:p>
    <w:p w14:paraId="063C9669" w14:textId="019F99BE" w:rsidR="00E105D9" w:rsidRDefault="00E105D9" w:rsidP="00E105D9">
      <w:pPr>
        <w:shd w:val="clear" w:color="auto" w:fill="FFFFFF"/>
        <w:jc w:val="both"/>
        <w:rPr>
          <w:lang w:val="en-GB"/>
        </w:rPr>
      </w:pPr>
      <w:r>
        <w:rPr>
          <w:lang w:val="en-GB"/>
        </w:rPr>
        <w:t xml:space="preserve">- citizens from Carouge </w:t>
      </w:r>
    </w:p>
    <w:p w14:paraId="62D9C6E4" w14:textId="359DC392" w:rsidR="00E105D9" w:rsidRDefault="00E105D9" w:rsidP="00E105D9">
      <w:pPr>
        <w:shd w:val="clear" w:color="auto" w:fill="FFFFFF"/>
        <w:jc w:val="both"/>
        <w:rPr>
          <w:lang w:val="en-GB"/>
        </w:rPr>
      </w:pPr>
      <w:r>
        <w:rPr>
          <w:lang w:val="en-GB"/>
        </w:rPr>
        <w:t>- representatives of local associations</w:t>
      </w:r>
    </w:p>
    <w:p w14:paraId="52741DDE" w14:textId="77777777" w:rsidR="003912E5" w:rsidRDefault="003912E5" w:rsidP="0008344C">
      <w:pPr>
        <w:shd w:val="clear" w:color="auto" w:fill="FFFFFF"/>
        <w:jc w:val="both"/>
        <w:rPr>
          <w:b/>
          <w:sz w:val="36"/>
          <w:szCs w:val="36"/>
          <w:lang w:val="en-GB"/>
        </w:rPr>
      </w:pPr>
    </w:p>
    <w:p w14:paraId="498C7C0D" w14:textId="5AE30643" w:rsidR="00964F24" w:rsidRDefault="003338D3" w:rsidP="0008344C">
      <w:pPr>
        <w:shd w:val="clear" w:color="auto" w:fill="FFFFFF"/>
        <w:jc w:val="both"/>
        <w:rPr>
          <w:b/>
          <w:sz w:val="36"/>
          <w:szCs w:val="36"/>
          <w:lang w:val="en-GB"/>
        </w:rPr>
      </w:pPr>
      <w:r>
        <w:rPr>
          <w:b/>
          <w:sz w:val="36"/>
          <w:szCs w:val="36"/>
          <w:lang w:val="en-GB"/>
        </w:rPr>
        <w:lastRenderedPageBreak/>
        <w:t>EVENT</w:t>
      </w:r>
    </w:p>
    <w:p w14:paraId="1BA6E95E" w14:textId="78EB4073" w:rsidR="00964F24" w:rsidRPr="001E50BB" w:rsidRDefault="003338D3" w:rsidP="0008344C">
      <w:pPr>
        <w:shd w:val="clear" w:color="auto" w:fill="FFFFFF"/>
        <w:jc w:val="both"/>
        <w:rPr>
          <w:rStyle w:val="None"/>
          <w:lang w:val="en-GB"/>
        </w:rPr>
      </w:pPr>
      <w:r>
        <w:rPr>
          <w:lang w:val="en-GB"/>
        </w:rPr>
        <w:t xml:space="preserve">The main objective of the event is to </w:t>
      </w:r>
      <w:r w:rsidRPr="001E50BB">
        <w:rPr>
          <w:lang w:val="en-GB"/>
        </w:rPr>
        <w:t>educate the participants of the workshop</w:t>
      </w:r>
      <w:r w:rsidR="00D411F7" w:rsidRPr="001E50BB">
        <w:rPr>
          <w:lang w:val="en-GB"/>
        </w:rPr>
        <w:t xml:space="preserve"> and provide them</w:t>
      </w:r>
      <w:r w:rsidRPr="001E50BB">
        <w:rPr>
          <w:lang w:val="en-GB"/>
        </w:rPr>
        <w:t xml:space="preserve"> with tools to create services together with citizens, in this case the inhabitants of the City of Carouge</w:t>
      </w:r>
      <w:r w:rsidR="0025200E" w:rsidRPr="001E50BB">
        <w:rPr>
          <w:lang w:val="en-GB"/>
        </w:rPr>
        <w:t>.</w:t>
      </w:r>
      <w:r w:rsidR="0025200E" w:rsidRPr="001E50BB">
        <w:rPr>
          <w:rStyle w:val="Strong"/>
          <w:lang w:val="en-GB"/>
        </w:rPr>
        <w:t xml:space="preserve"> </w:t>
      </w:r>
      <w:r w:rsidR="0025200E" w:rsidRPr="001E50BB">
        <w:rPr>
          <w:rStyle w:val="None"/>
          <w:lang w:val="en-GB"/>
        </w:rPr>
        <w:t>The challenges presented by the inclusion of the City of Carouge in the SynchroniCity project will be taken as a starting point to explain the possibilities that end-user engagement tools offer and the challenges that will stand central during the last two days of the workshop.</w:t>
      </w:r>
    </w:p>
    <w:p w14:paraId="786ED79A" w14:textId="77777777" w:rsidR="0025200E" w:rsidRPr="001E50BB" w:rsidRDefault="0025200E" w:rsidP="0008344C">
      <w:pPr>
        <w:shd w:val="clear" w:color="auto" w:fill="FFFFFF"/>
        <w:jc w:val="both"/>
        <w:rPr>
          <w:lang w:val="en-GB"/>
        </w:rPr>
      </w:pPr>
    </w:p>
    <w:p w14:paraId="6D537F8E" w14:textId="77777777" w:rsidR="00964F24" w:rsidRPr="001E50BB" w:rsidRDefault="003338D3" w:rsidP="0008344C">
      <w:pPr>
        <w:shd w:val="clear" w:color="auto" w:fill="FFFFFF"/>
        <w:jc w:val="both"/>
        <w:rPr>
          <w:lang w:val="en-GB"/>
        </w:rPr>
      </w:pPr>
      <w:r w:rsidRPr="001E50BB">
        <w:rPr>
          <w:lang w:val="en-GB"/>
        </w:rPr>
        <w:t>The event is split into three parts:</w:t>
      </w:r>
    </w:p>
    <w:p w14:paraId="37516492" w14:textId="788177F4" w:rsidR="00964F24" w:rsidRPr="001E50BB" w:rsidRDefault="003338D3" w:rsidP="0008344C">
      <w:pPr>
        <w:pStyle w:val="ListParagraph"/>
        <w:numPr>
          <w:ilvl w:val="0"/>
          <w:numId w:val="1"/>
        </w:numPr>
        <w:shd w:val="clear" w:color="auto" w:fill="FFFFFF"/>
        <w:jc w:val="both"/>
        <w:rPr>
          <w:lang w:val="en-GB"/>
        </w:rPr>
      </w:pPr>
      <w:r w:rsidRPr="001E50BB">
        <w:rPr>
          <w:lang w:val="en-GB"/>
        </w:rPr>
        <w:t xml:space="preserve">The first two days will focus on learning about end-user engagement </w:t>
      </w:r>
      <w:r w:rsidR="0008344C" w:rsidRPr="001E50BB">
        <w:rPr>
          <w:lang w:val="en-GB"/>
        </w:rPr>
        <w:t xml:space="preserve">and co-creation </w:t>
      </w:r>
      <w:r w:rsidRPr="001E50BB">
        <w:rPr>
          <w:lang w:val="en-GB"/>
        </w:rPr>
        <w:t xml:space="preserve">in IoT projects with the students of MAS-IoT and </w:t>
      </w:r>
      <w:r w:rsidR="00C13668" w:rsidRPr="001E50BB">
        <w:rPr>
          <w:lang w:val="en-GB"/>
        </w:rPr>
        <w:t>LSP</w:t>
      </w:r>
      <w:r w:rsidRPr="001E50BB">
        <w:rPr>
          <w:lang w:val="en-GB"/>
        </w:rPr>
        <w:t xml:space="preserve"> partners.</w:t>
      </w:r>
    </w:p>
    <w:p w14:paraId="488C03CA" w14:textId="71B68269" w:rsidR="00964F24" w:rsidRDefault="003338D3" w:rsidP="0008344C">
      <w:pPr>
        <w:pStyle w:val="ListParagraph"/>
        <w:numPr>
          <w:ilvl w:val="0"/>
          <w:numId w:val="1"/>
        </w:numPr>
        <w:shd w:val="clear" w:color="auto" w:fill="FFFFFF"/>
        <w:jc w:val="both"/>
        <w:rPr>
          <w:lang w:val="en-GB"/>
        </w:rPr>
      </w:pPr>
      <w:r w:rsidRPr="001E50BB">
        <w:rPr>
          <w:lang w:val="en-GB"/>
        </w:rPr>
        <w:t>On the third day</w:t>
      </w:r>
      <w:r w:rsidR="0025200E" w:rsidRPr="001E50BB">
        <w:rPr>
          <w:lang w:val="en-GB"/>
        </w:rPr>
        <w:t>,</w:t>
      </w:r>
      <w:r w:rsidRPr="001E50BB">
        <w:rPr>
          <w:lang w:val="en-GB"/>
        </w:rPr>
        <w:t xml:space="preserve"> a co-creative workshop </w:t>
      </w:r>
      <w:r w:rsidR="0025200E" w:rsidRPr="001E50BB">
        <w:rPr>
          <w:lang w:val="en-GB"/>
        </w:rPr>
        <w:t>will be held</w:t>
      </w:r>
      <w:r w:rsidR="0025200E">
        <w:rPr>
          <w:lang w:val="en-GB"/>
        </w:rPr>
        <w:t xml:space="preserve"> with interested Smart C</w:t>
      </w:r>
      <w:r>
        <w:rPr>
          <w:lang w:val="en-GB"/>
        </w:rPr>
        <w:t>ities and LSP partners.</w:t>
      </w:r>
    </w:p>
    <w:p w14:paraId="3E7A328D" w14:textId="01B5F8E6" w:rsidR="00964F24" w:rsidRDefault="003338D3" w:rsidP="0008344C">
      <w:pPr>
        <w:pStyle w:val="ListParagraph"/>
        <w:numPr>
          <w:ilvl w:val="0"/>
          <w:numId w:val="1"/>
        </w:numPr>
        <w:shd w:val="clear" w:color="auto" w:fill="FFFFFF"/>
        <w:jc w:val="both"/>
        <w:rPr>
          <w:lang w:val="en-GB"/>
        </w:rPr>
      </w:pPr>
      <w:r>
        <w:rPr>
          <w:lang w:val="en-GB"/>
        </w:rPr>
        <w:t>On the fourth day</w:t>
      </w:r>
      <w:r w:rsidR="0025200E">
        <w:rPr>
          <w:lang w:val="en-GB"/>
        </w:rPr>
        <w:t>,</w:t>
      </w:r>
      <w:r>
        <w:rPr>
          <w:lang w:val="en-GB"/>
        </w:rPr>
        <w:t xml:space="preserve"> a co-creative workshop </w:t>
      </w:r>
      <w:r w:rsidR="0025200E">
        <w:rPr>
          <w:lang w:val="en-GB"/>
        </w:rPr>
        <w:t>will be</w:t>
      </w:r>
      <w:r>
        <w:rPr>
          <w:lang w:val="en-GB"/>
        </w:rPr>
        <w:t xml:space="preserve"> held with the City of Carouge, local SMEs and inhabitants of Carouge. </w:t>
      </w:r>
    </w:p>
    <w:p w14:paraId="70F220B7" w14:textId="77777777" w:rsidR="00964F24" w:rsidRDefault="00964F24" w:rsidP="0008344C">
      <w:pPr>
        <w:shd w:val="clear" w:color="auto" w:fill="FFFFFF"/>
        <w:jc w:val="both"/>
        <w:rPr>
          <w:lang w:val="en-GB"/>
        </w:rPr>
      </w:pPr>
    </w:p>
    <w:p w14:paraId="444C78C7" w14:textId="5F053806" w:rsidR="00964F24" w:rsidRDefault="003338D3" w:rsidP="0008344C">
      <w:pPr>
        <w:shd w:val="clear" w:color="auto" w:fill="FFFFFF"/>
        <w:jc w:val="both"/>
        <w:rPr>
          <w:lang w:val="en-GB"/>
        </w:rPr>
      </w:pPr>
      <w:r>
        <w:rPr>
          <w:rFonts w:eastAsia="Times New Roman" w:cs="Times New Roman"/>
          <w:lang w:val="en-GB"/>
        </w:rPr>
        <w:t>The Master</w:t>
      </w:r>
      <w:r w:rsidR="00815947">
        <w:rPr>
          <w:rFonts w:eastAsia="Times New Roman" w:cs="Times New Roman"/>
          <w:lang w:val="en-GB"/>
        </w:rPr>
        <w:t>’s</w:t>
      </w:r>
      <w:r>
        <w:rPr>
          <w:rFonts w:eastAsia="Times New Roman" w:cs="Times New Roman"/>
          <w:lang w:val="en-GB"/>
        </w:rPr>
        <w:t xml:space="preserve"> and Certificates in Advanced Studies on the Internet of Things (MAS-IoT) have been tailored for professionals and future professionals in this dom</w:t>
      </w:r>
      <w:r w:rsidR="00D411F7">
        <w:rPr>
          <w:rFonts w:eastAsia="Times New Roman" w:cs="Times New Roman"/>
          <w:lang w:val="en-GB"/>
        </w:rPr>
        <w:t>ain. The programs are co-organis</w:t>
      </w:r>
      <w:r>
        <w:rPr>
          <w:rFonts w:eastAsia="Times New Roman" w:cs="Times New Roman"/>
          <w:lang w:val="en-GB"/>
        </w:rPr>
        <w:t xml:space="preserve">ed by the University of Geneva, IoT Forum and Mandat International. Students will be provided with education on the Internet of Things.  </w:t>
      </w:r>
    </w:p>
    <w:p w14:paraId="44C24927" w14:textId="77777777" w:rsidR="00964F24" w:rsidRDefault="00964F24" w:rsidP="0008344C">
      <w:pPr>
        <w:shd w:val="clear" w:color="auto" w:fill="FFFFFF"/>
        <w:jc w:val="both"/>
        <w:rPr>
          <w:lang w:val="en-GB"/>
        </w:rPr>
      </w:pPr>
    </w:p>
    <w:p w14:paraId="6C7D355B" w14:textId="66B2280F" w:rsidR="00964F24" w:rsidRDefault="003338D3" w:rsidP="0008344C">
      <w:pPr>
        <w:shd w:val="clear" w:color="auto" w:fill="FFFFFF"/>
        <w:jc w:val="both"/>
      </w:pPr>
      <w:r>
        <w:rPr>
          <w:lang w:val="en-GB"/>
        </w:rPr>
        <w:t>U4IoT supports</w:t>
      </w:r>
      <w:r w:rsidR="0008344C">
        <w:rPr>
          <w:lang w:val="en-GB"/>
        </w:rPr>
        <w:t xml:space="preserve"> five</w:t>
      </w:r>
      <w:r>
        <w:rPr>
          <w:lang w:val="en-GB"/>
        </w:rPr>
        <w:t xml:space="preserve"> Large Scale Pilot (LSP) projects </w:t>
      </w:r>
      <w:r w:rsidR="0008344C">
        <w:rPr>
          <w:lang w:val="en-GB"/>
        </w:rPr>
        <w:t>that participate in</w:t>
      </w:r>
      <w:r>
        <w:rPr>
          <w:lang w:val="en-GB"/>
        </w:rPr>
        <w:t xml:space="preserve"> the European IoT-Programme</w:t>
      </w:r>
      <w:r w:rsidR="0008344C">
        <w:rPr>
          <w:lang w:val="en-GB"/>
        </w:rPr>
        <w:t>,</w:t>
      </w:r>
      <w:r w:rsidR="006D3B7B">
        <w:rPr>
          <w:lang w:val="en-GB"/>
        </w:rPr>
        <w:t xml:space="preserve"> of which</w:t>
      </w:r>
      <w:r w:rsidR="0008344C">
        <w:rPr>
          <w:lang w:val="en-GB"/>
        </w:rPr>
        <w:t xml:space="preserve"> SynchroniCity is one</w:t>
      </w:r>
      <w:r>
        <w:rPr>
          <w:lang w:val="en-GB"/>
        </w:rPr>
        <w:t xml:space="preserve">. </w:t>
      </w:r>
      <w:r>
        <w:rPr>
          <w:rFonts w:cs="Arial"/>
          <w:lang w:val="en-GB"/>
        </w:rPr>
        <w:t>From the beginning of 2017 until the end of 2019</w:t>
      </w:r>
      <w:r w:rsidR="006D3B7B">
        <w:rPr>
          <w:rFonts w:cs="Arial"/>
          <w:lang w:val="en-GB"/>
        </w:rPr>
        <w:t>,</w:t>
      </w:r>
      <w:r>
        <w:rPr>
          <w:rFonts w:cs="Arial"/>
          <w:lang w:val="en-GB"/>
        </w:rPr>
        <w:t xml:space="preserve"> </w:t>
      </w:r>
      <w:r>
        <w:rPr>
          <w:rFonts w:cs="Arial"/>
          <w:shd w:val="clear" w:color="auto" w:fill="FFFFFF"/>
          <w:lang w:val="en-GB"/>
        </w:rPr>
        <w:t xml:space="preserve">U4IoT </w:t>
      </w:r>
      <w:r w:rsidR="001A1661">
        <w:rPr>
          <w:rFonts w:cs="Arial"/>
          <w:shd w:val="clear" w:color="auto" w:fill="FFFFFF"/>
          <w:lang w:val="en-GB"/>
        </w:rPr>
        <w:t>is</w:t>
      </w:r>
      <w:r>
        <w:rPr>
          <w:rFonts w:cs="Arial"/>
          <w:shd w:val="clear" w:color="auto" w:fill="FFFFFF"/>
          <w:lang w:val="en-GB"/>
        </w:rPr>
        <w:t xml:space="preserve"> support</w:t>
      </w:r>
      <w:r w:rsidR="001A1661">
        <w:rPr>
          <w:rFonts w:cs="Arial"/>
          <w:shd w:val="clear" w:color="auto" w:fill="FFFFFF"/>
          <w:lang w:val="en-GB"/>
        </w:rPr>
        <w:t>ing</w:t>
      </w:r>
      <w:r>
        <w:rPr>
          <w:rFonts w:cs="Arial"/>
          <w:shd w:val="clear" w:color="auto" w:fill="FFFFFF"/>
          <w:lang w:val="en-GB"/>
        </w:rPr>
        <w:t xml:space="preserve"> </w:t>
      </w:r>
      <w:r w:rsidR="0008344C" w:rsidRPr="00E019D1">
        <w:rPr>
          <w:rFonts w:cs="Arial"/>
          <w:shd w:val="clear" w:color="auto" w:fill="FFFFFF"/>
          <w:lang w:val="en-GB"/>
        </w:rPr>
        <w:t>the</w:t>
      </w:r>
      <w:r w:rsidRPr="00E019D1">
        <w:rPr>
          <w:rFonts w:cs="Arial"/>
          <w:shd w:val="clear" w:color="auto" w:fill="FFFFFF"/>
          <w:lang w:val="en-GB"/>
        </w:rPr>
        <w:t xml:space="preserve"> projects</w:t>
      </w:r>
      <w:r w:rsidR="005333CA">
        <w:rPr>
          <w:rFonts w:cs="Arial"/>
          <w:shd w:val="clear" w:color="auto" w:fill="FFFFFF"/>
          <w:lang w:val="en-GB"/>
        </w:rPr>
        <w:t xml:space="preserve"> (</w:t>
      </w:r>
      <w:r w:rsidR="008D1C8C">
        <w:rPr>
          <w:rFonts w:cs="Arial"/>
          <w:shd w:val="clear" w:color="auto" w:fill="FFFFFF"/>
          <w:lang w:val="en-GB"/>
        </w:rPr>
        <w:t>Syn</w:t>
      </w:r>
      <w:r w:rsidR="001A1661">
        <w:rPr>
          <w:rFonts w:cs="Arial"/>
          <w:shd w:val="clear" w:color="auto" w:fill="FFFFFF"/>
          <w:lang w:val="en-GB"/>
        </w:rPr>
        <w:t>c</w:t>
      </w:r>
      <w:r w:rsidR="008D1C8C">
        <w:rPr>
          <w:rFonts w:cs="Arial"/>
          <w:shd w:val="clear" w:color="auto" w:fill="FFFFFF"/>
          <w:lang w:val="en-GB"/>
        </w:rPr>
        <w:t xml:space="preserve">hroniCity, </w:t>
      </w:r>
      <w:r w:rsidR="005333CA">
        <w:rPr>
          <w:rFonts w:cs="Arial"/>
          <w:shd w:val="clear" w:color="auto" w:fill="FFFFFF"/>
          <w:lang w:val="en-GB"/>
        </w:rPr>
        <w:t xml:space="preserve">IoF2020, </w:t>
      </w:r>
      <w:proofErr w:type="spellStart"/>
      <w:r w:rsidR="005333CA">
        <w:rPr>
          <w:rFonts w:cs="Arial"/>
          <w:shd w:val="clear" w:color="auto" w:fill="FFFFFF"/>
          <w:lang w:val="en-GB"/>
        </w:rPr>
        <w:t>ActivAge</w:t>
      </w:r>
      <w:proofErr w:type="spellEnd"/>
      <w:r w:rsidR="005333CA">
        <w:rPr>
          <w:rFonts w:cs="Arial"/>
          <w:shd w:val="clear" w:color="auto" w:fill="FFFFFF"/>
          <w:lang w:val="en-GB"/>
        </w:rPr>
        <w:t xml:space="preserve">, </w:t>
      </w:r>
      <w:r w:rsidR="008D1C8C">
        <w:rPr>
          <w:rFonts w:cs="Arial"/>
          <w:shd w:val="clear" w:color="auto" w:fill="FFFFFF"/>
          <w:lang w:val="en-GB"/>
        </w:rPr>
        <w:t>MONICA and A</w:t>
      </w:r>
      <w:r w:rsidR="001A1661">
        <w:rPr>
          <w:rFonts w:cs="Arial"/>
          <w:shd w:val="clear" w:color="auto" w:fill="FFFFFF"/>
          <w:lang w:val="en-GB"/>
        </w:rPr>
        <w:t>UTOPILOT</w:t>
      </w:r>
      <w:r w:rsidR="008D1C8C">
        <w:rPr>
          <w:rFonts w:cs="Arial"/>
          <w:shd w:val="clear" w:color="auto" w:fill="FFFFFF"/>
          <w:lang w:val="en-GB"/>
        </w:rPr>
        <w:t>)</w:t>
      </w:r>
      <w:r>
        <w:rPr>
          <w:rFonts w:cs="Arial"/>
          <w:shd w:val="clear" w:color="auto" w:fill="FFFFFF"/>
          <w:lang w:val="en-GB"/>
        </w:rPr>
        <w:t xml:space="preserve"> in this programme </w:t>
      </w:r>
      <w:r w:rsidR="00D411F7">
        <w:rPr>
          <w:rFonts w:cs="Arial"/>
          <w:shd w:val="clear" w:color="auto" w:fill="FFFFFF"/>
          <w:lang w:val="en-GB"/>
        </w:rPr>
        <w:t>in actively engaging</w:t>
      </w:r>
      <w:r>
        <w:rPr>
          <w:rFonts w:cs="Arial"/>
          <w:shd w:val="clear" w:color="auto" w:fill="FFFFFF"/>
          <w:lang w:val="en-GB"/>
        </w:rPr>
        <w:t xml:space="preserve"> end-users in their project processes to ensure a more economical, ethical and user-friendly outcome. </w:t>
      </w:r>
      <w:r w:rsidR="00D411F7">
        <w:rPr>
          <w:rFonts w:cs="Arial"/>
          <w:shd w:val="clear" w:color="auto" w:fill="FFFFFF"/>
          <w:lang w:val="en-GB"/>
        </w:rPr>
        <w:t>In addition</w:t>
      </w:r>
      <w:r>
        <w:rPr>
          <w:rFonts w:cs="Arial"/>
          <w:shd w:val="clear" w:color="auto" w:fill="FFFFFF"/>
          <w:lang w:val="en-GB"/>
        </w:rPr>
        <w:t xml:space="preserve"> </w:t>
      </w:r>
      <w:r w:rsidR="001A1661">
        <w:rPr>
          <w:rFonts w:cs="Arial"/>
          <w:shd w:val="clear" w:color="auto" w:fill="FFFFFF"/>
          <w:lang w:val="en-GB"/>
        </w:rPr>
        <w:t xml:space="preserve">to </w:t>
      </w:r>
      <w:r>
        <w:rPr>
          <w:rFonts w:cs="Arial"/>
          <w:shd w:val="clear" w:color="auto" w:fill="FFFFFF"/>
          <w:lang w:val="en-GB"/>
        </w:rPr>
        <w:t xml:space="preserve">the project partners, SMEs </w:t>
      </w:r>
      <w:r w:rsidR="00D411F7">
        <w:rPr>
          <w:rFonts w:cs="Arial"/>
          <w:shd w:val="clear" w:color="auto" w:fill="FFFFFF"/>
          <w:lang w:val="en-GB"/>
        </w:rPr>
        <w:t>also participate</w:t>
      </w:r>
      <w:r>
        <w:rPr>
          <w:rFonts w:cs="Arial"/>
          <w:shd w:val="clear" w:color="auto" w:fill="FFFFFF"/>
          <w:lang w:val="en-GB"/>
        </w:rPr>
        <w:t xml:space="preserve"> in the Open Calls</w:t>
      </w:r>
      <w:r w:rsidR="001A1661">
        <w:rPr>
          <w:rFonts w:cs="Arial"/>
          <w:shd w:val="clear" w:color="auto" w:fill="FFFFFF"/>
          <w:lang w:val="en-GB"/>
        </w:rPr>
        <w:t>;</w:t>
      </w:r>
      <w:r>
        <w:rPr>
          <w:rFonts w:cs="Arial"/>
          <w:shd w:val="clear" w:color="auto" w:fill="FFFFFF"/>
          <w:lang w:val="en-GB"/>
        </w:rPr>
        <w:t xml:space="preserve"> connected end-user communities and other stakeholders can benefit from the U4IoT tools and support services.</w:t>
      </w:r>
    </w:p>
    <w:p w14:paraId="1A74DC3F" w14:textId="77777777" w:rsidR="00964F24" w:rsidRDefault="00964F24" w:rsidP="0008344C">
      <w:pPr>
        <w:spacing w:line="240" w:lineRule="auto"/>
        <w:jc w:val="both"/>
        <w:rPr>
          <w:rFonts w:eastAsia="Times New Roman" w:cs="Times New Roman"/>
          <w:color w:val="00000A"/>
          <w:lang w:val="en-GB"/>
        </w:rPr>
      </w:pPr>
    </w:p>
    <w:p w14:paraId="10321DDA" w14:textId="1C4920EF" w:rsidR="00964F24" w:rsidRDefault="003338D3" w:rsidP="0008344C">
      <w:pPr>
        <w:shd w:val="clear" w:color="auto" w:fill="FFFFFF"/>
        <w:jc w:val="both"/>
        <w:rPr>
          <w:lang w:val="en-GB"/>
        </w:rPr>
      </w:pPr>
      <w:r>
        <w:rPr>
          <w:lang w:val="en-GB"/>
        </w:rPr>
        <w:t xml:space="preserve">The aim of SynchroniCity is to establish a global IoT marketplace where cities and businesses create and trade common digital services to improve the lives of citizens and grow local economies. A total of eleven cities are participating in this project, among which </w:t>
      </w:r>
      <w:r w:rsidR="00D411F7">
        <w:rPr>
          <w:lang w:val="en-GB"/>
        </w:rPr>
        <w:t xml:space="preserve">is </w:t>
      </w:r>
      <w:r>
        <w:rPr>
          <w:lang w:val="en-GB"/>
        </w:rPr>
        <w:t>the City of Carouge. The City of Carouge has formulated a couple of IoT-related challenges to work on within SynchroniCity. The challenges revolve around themes like sustainability, mobility, public participation and safety.</w:t>
      </w:r>
    </w:p>
    <w:p w14:paraId="6DAFFA2D" w14:textId="77777777" w:rsidR="00964F24" w:rsidRDefault="00964F24" w:rsidP="0008344C">
      <w:pPr>
        <w:jc w:val="both"/>
        <w:rPr>
          <w:lang w:val="en-GB"/>
        </w:rPr>
      </w:pPr>
    </w:p>
    <w:p w14:paraId="131D8337" w14:textId="77777777" w:rsidR="00964F24" w:rsidRDefault="003338D3" w:rsidP="0008344C">
      <w:pPr>
        <w:shd w:val="clear" w:color="auto" w:fill="FFFFFF"/>
        <w:jc w:val="both"/>
        <w:rPr>
          <w:b/>
          <w:lang w:val="en-GB"/>
        </w:rPr>
      </w:pPr>
      <w:r>
        <w:rPr>
          <w:b/>
          <w:lang w:val="en-GB"/>
        </w:rPr>
        <w:t>Part A)</w:t>
      </w:r>
    </w:p>
    <w:p w14:paraId="6E3F99FD" w14:textId="5BB7C747" w:rsidR="00964F24" w:rsidRDefault="003338D3" w:rsidP="0008344C">
      <w:pPr>
        <w:shd w:val="clear" w:color="auto" w:fill="FFFFFF"/>
        <w:jc w:val="both"/>
        <w:rPr>
          <w:lang w:val="en-GB"/>
        </w:rPr>
      </w:pPr>
      <w:r>
        <w:rPr>
          <w:lang w:val="en-GB"/>
        </w:rPr>
        <w:t>The event starts with two days of learning (capacity</w:t>
      </w:r>
      <w:r w:rsidR="001A1661">
        <w:rPr>
          <w:lang w:val="en-GB"/>
        </w:rPr>
        <w:t>-</w:t>
      </w:r>
      <w:r>
        <w:rPr>
          <w:lang w:val="en-GB"/>
        </w:rPr>
        <w:t xml:space="preserve">building) about end-user engagement in IoT projects (internet of things). Students from MAS-IOT and Large-Scale Pilot partners are provided with lectures on the history of End-User Engagement and Co-Creation. An overview of different methodologies is </w:t>
      </w:r>
      <w:proofErr w:type="gramStart"/>
      <w:r>
        <w:rPr>
          <w:lang w:val="en-GB"/>
        </w:rPr>
        <w:t>provided</w:t>
      </w:r>
      <w:proofErr w:type="gramEnd"/>
      <w:r>
        <w:rPr>
          <w:lang w:val="en-GB"/>
        </w:rPr>
        <w:t xml:space="preserve"> and benefits and possible constraints are explained. </w:t>
      </w:r>
    </w:p>
    <w:p w14:paraId="190363EB" w14:textId="77777777" w:rsidR="00964F24" w:rsidRDefault="00964F24" w:rsidP="0008344C">
      <w:pPr>
        <w:shd w:val="clear" w:color="auto" w:fill="FFFFFF"/>
        <w:jc w:val="both"/>
        <w:rPr>
          <w:lang w:val="en-GB"/>
        </w:rPr>
      </w:pPr>
    </w:p>
    <w:p w14:paraId="321CDC27" w14:textId="18BF888B" w:rsidR="00964F24" w:rsidRDefault="003338D3" w:rsidP="0008344C">
      <w:pPr>
        <w:shd w:val="clear" w:color="auto" w:fill="FFFFFF"/>
        <w:jc w:val="both"/>
        <w:rPr>
          <w:lang w:val="en-GB"/>
        </w:rPr>
      </w:pPr>
      <w:r>
        <w:rPr>
          <w:lang w:val="en-GB"/>
        </w:rPr>
        <w:t xml:space="preserve">During the second day, different end-user engagement tools, </w:t>
      </w:r>
      <w:r w:rsidR="00873BF6">
        <w:rPr>
          <w:lang w:val="en-GB"/>
        </w:rPr>
        <w:t>which</w:t>
      </w:r>
      <w:r>
        <w:rPr>
          <w:lang w:val="en-GB"/>
        </w:rPr>
        <w:t xml:space="preserve"> are included in the U4IoT End-User Engagement Toolkit, will be introduced and </w:t>
      </w:r>
      <w:r w:rsidR="0008344C">
        <w:rPr>
          <w:lang w:val="en-GB"/>
        </w:rPr>
        <w:t>experimented with</w:t>
      </w:r>
      <w:r>
        <w:rPr>
          <w:lang w:val="en-GB"/>
        </w:rPr>
        <w:t xml:space="preserve">. Participants are provided with a hands-on experience </w:t>
      </w:r>
      <w:r w:rsidR="0025200E">
        <w:rPr>
          <w:lang w:val="en-GB"/>
        </w:rPr>
        <w:t>during</w:t>
      </w:r>
      <w:r>
        <w:rPr>
          <w:lang w:val="en-GB"/>
        </w:rPr>
        <w:t xml:space="preserve"> which the different tools can be explored. At the end of the second day a training</w:t>
      </w:r>
      <w:r w:rsidR="00DF5806">
        <w:rPr>
          <w:lang w:val="en-GB"/>
        </w:rPr>
        <w:t xml:space="preserve"> session</w:t>
      </w:r>
      <w:r>
        <w:rPr>
          <w:lang w:val="en-GB"/>
        </w:rPr>
        <w:t xml:space="preserve"> is provided to give the MAS-IOT students and LSP partners more insight in</w:t>
      </w:r>
      <w:r w:rsidR="0025200E">
        <w:rPr>
          <w:lang w:val="en-GB"/>
        </w:rPr>
        <w:t>to</w:t>
      </w:r>
      <w:r>
        <w:rPr>
          <w:lang w:val="en-GB"/>
        </w:rPr>
        <w:t xml:space="preserve"> the organi</w:t>
      </w:r>
      <w:r w:rsidR="00DF5806">
        <w:rPr>
          <w:lang w:val="en-GB"/>
        </w:rPr>
        <w:t>z</w:t>
      </w:r>
      <w:r>
        <w:rPr>
          <w:lang w:val="en-GB"/>
        </w:rPr>
        <w:t>ation, facilitation and documentation of a co-creative workshop.</w:t>
      </w:r>
    </w:p>
    <w:p w14:paraId="18369D56" w14:textId="77777777" w:rsidR="00964F24" w:rsidRDefault="00964F24" w:rsidP="0008344C">
      <w:pPr>
        <w:shd w:val="clear" w:color="auto" w:fill="FFFFFF"/>
        <w:jc w:val="both"/>
        <w:rPr>
          <w:lang w:val="en-GB"/>
        </w:rPr>
      </w:pPr>
    </w:p>
    <w:p w14:paraId="023EA591" w14:textId="571EDE9F" w:rsidR="00964F24" w:rsidRPr="00A74FF4" w:rsidRDefault="003338D3" w:rsidP="0008344C">
      <w:pPr>
        <w:shd w:val="clear" w:color="auto" w:fill="FFFFFF"/>
        <w:jc w:val="both"/>
      </w:pPr>
      <w:r w:rsidRPr="00A74FF4">
        <w:rPr>
          <w:b/>
          <w:lang w:val="en-GB"/>
        </w:rPr>
        <w:lastRenderedPageBreak/>
        <w:t>Objectives of the first two days</w:t>
      </w:r>
      <w:r w:rsidRPr="00A74FF4">
        <w:rPr>
          <w:lang w:val="en-GB"/>
        </w:rPr>
        <w:t>: P</w:t>
      </w:r>
      <w:r w:rsidR="0008344C" w:rsidRPr="00A74FF4">
        <w:rPr>
          <w:lang w:val="en-GB"/>
        </w:rPr>
        <w:t>articipants are p</w:t>
      </w:r>
      <w:r w:rsidRPr="00A74FF4">
        <w:rPr>
          <w:lang w:val="en-GB"/>
        </w:rPr>
        <w:t>rovide</w:t>
      </w:r>
      <w:r w:rsidR="0008344C" w:rsidRPr="00A74FF4">
        <w:rPr>
          <w:lang w:val="en-GB"/>
        </w:rPr>
        <w:t>d with</w:t>
      </w:r>
      <w:r w:rsidRPr="00A74FF4">
        <w:rPr>
          <w:lang w:val="en-GB"/>
        </w:rPr>
        <w:t xml:space="preserve"> insight in</w:t>
      </w:r>
      <w:r w:rsidR="00873BF6">
        <w:rPr>
          <w:lang w:val="en-GB"/>
        </w:rPr>
        <w:t>to</w:t>
      </w:r>
      <w:r w:rsidRPr="00A74FF4">
        <w:rPr>
          <w:lang w:val="en-GB"/>
        </w:rPr>
        <w:t xml:space="preserve"> the history of end-user engagement and </w:t>
      </w:r>
      <w:r w:rsidR="0008344C" w:rsidRPr="00A74FF4">
        <w:rPr>
          <w:lang w:val="en-GB"/>
        </w:rPr>
        <w:t>will learn about</w:t>
      </w:r>
      <w:r w:rsidRPr="00A74FF4">
        <w:rPr>
          <w:lang w:val="en-GB"/>
        </w:rPr>
        <w:t xml:space="preserve"> tools and methods to engage end-users </w:t>
      </w:r>
      <w:r w:rsidR="00873BF6" w:rsidRPr="00A74FF4">
        <w:rPr>
          <w:lang w:val="en-GB"/>
        </w:rPr>
        <w:t xml:space="preserve">in IoT projects </w:t>
      </w:r>
      <w:r w:rsidRPr="00A74FF4">
        <w:rPr>
          <w:lang w:val="en-GB"/>
        </w:rPr>
        <w:t>in a meaningful way</w:t>
      </w:r>
      <w:r w:rsidR="0008344C" w:rsidRPr="00A74FF4">
        <w:rPr>
          <w:lang w:val="en-GB"/>
        </w:rPr>
        <w:t>, while</w:t>
      </w:r>
      <w:r w:rsidR="0008344C" w:rsidRPr="00A74FF4">
        <w:t xml:space="preserve"> taking into account privacy and sustainability issues</w:t>
      </w:r>
      <w:r w:rsidRPr="00A74FF4">
        <w:rPr>
          <w:lang w:val="en-GB"/>
        </w:rPr>
        <w:t>.</w:t>
      </w:r>
    </w:p>
    <w:p w14:paraId="38625D6E" w14:textId="77777777" w:rsidR="00964F24" w:rsidRDefault="003338D3" w:rsidP="0008344C">
      <w:pPr>
        <w:shd w:val="clear" w:color="auto" w:fill="FFFFFF"/>
        <w:jc w:val="both"/>
        <w:rPr>
          <w:lang w:val="en-GB"/>
        </w:rPr>
      </w:pPr>
      <w:r>
        <w:rPr>
          <w:b/>
          <w:lang w:val="en-GB"/>
        </w:rPr>
        <w:t>Target group &amp; participants</w:t>
      </w:r>
      <w:r>
        <w:rPr>
          <w:lang w:val="en-GB"/>
        </w:rPr>
        <w:t>: MAS-IoT Students and Large-Scale Projects partners (12-25 participants).</w:t>
      </w:r>
    </w:p>
    <w:p w14:paraId="30A70FD1" w14:textId="77777777" w:rsidR="00964F24" w:rsidRDefault="003338D3" w:rsidP="0008344C">
      <w:pPr>
        <w:shd w:val="clear" w:color="auto" w:fill="FFFFFF"/>
        <w:jc w:val="both"/>
        <w:rPr>
          <w:lang w:val="en-GB"/>
        </w:rPr>
      </w:pPr>
      <w:r>
        <w:rPr>
          <w:b/>
          <w:lang w:val="en-GB"/>
        </w:rPr>
        <w:t>Language</w:t>
      </w:r>
      <w:r>
        <w:rPr>
          <w:lang w:val="en-GB"/>
        </w:rPr>
        <w:t>: English</w:t>
      </w:r>
    </w:p>
    <w:p w14:paraId="1416A104" w14:textId="77777777" w:rsidR="00964F24" w:rsidRDefault="00964F24" w:rsidP="0008344C">
      <w:pPr>
        <w:shd w:val="clear" w:color="auto" w:fill="FFFFFF"/>
        <w:jc w:val="both"/>
        <w:rPr>
          <w:lang w:val="en-GB"/>
        </w:rPr>
      </w:pPr>
    </w:p>
    <w:p w14:paraId="432BD2FF" w14:textId="77777777" w:rsidR="00964F24" w:rsidRDefault="003338D3" w:rsidP="0008344C">
      <w:pPr>
        <w:shd w:val="clear" w:color="auto" w:fill="FFFFFF"/>
        <w:jc w:val="both"/>
        <w:rPr>
          <w:b/>
          <w:lang w:val="en-GB"/>
        </w:rPr>
      </w:pPr>
      <w:r>
        <w:rPr>
          <w:b/>
          <w:lang w:val="en-GB"/>
        </w:rPr>
        <w:t>Part B)</w:t>
      </w:r>
    </w:p>
    <w:p w14:paraId="034A517D" w14:textId="2A9A337D" w:rsidR="00964F24" w:rsidRDefault="003338D3" w:rsidP="0008344C">
      <w:pPr>
        <w:shd w:val="clear" w:color="auto" w:fill="FFFFFF"/>
        <w:jc w:val="both"/>
        <w:rPr>
          <w:lang w:val="en-GB"/>
        </w:rPr>
      </w:pPr>
      <w:r>
        <w:rPr>
          <w:lang w:val="en-GB"/>
        </w:rPr>
        <w:t>On the third day</w:t>
      </w:r>
      <w:r w:rsidR="00873BF6">
        <w:rPr>
          <w:lang w:val="en-GB"/>
        </w:rPr>
        <w:t>,</w:t>
      </w:r>
      <w:r>
        <w:rPr>
          <w:lang w:val="en-GB"/>
        </w:rPr>
        <w:t xml:space="preserve"> creating services for the City of Carouge </w:t>
      </w:r>
      <w:r w:rsidR="00873BF6">
        <w:rPr>
          <w:lang w:val="en-GB"/>
        </w:rPr>
        <w:t>with LSP partners and Smart Cities</w:t>
      </w:r>
      <w:r>
        <w:rPr>
          <w:lang w:val="en-GB"/>
        </w:rPr>
        <w:t xml:space="preserve"> representatives stands central</w:t>
      </w:r>
      <w:r w:rsidR="00A052FA">
        <w:t>, giving the participants a possibility to develop skills in running a co-creative workshop</w:t>
      </w:r>
      <w:r>
        <w:rPr>
          <w:lang w:val="en-GB"/>
        </w:rPr>
        <w:t>. The workshop is focussed on creating solutions for the challenges formulated by the City of Carouge. The challenges are about improving:</w:t>
      </w:r>
    </w:p>
    <w:p w14:paraId="5524DB83" w14:textId="1D99F4DA" w:rsidR="00964F24" w:rsidRDefault="003338D3" w:rsidP="0008344C">
      <w:pPr>
        <w:pStyle w:val="ListParagraph"/>
        <w:numPr>
          <w:ilvl w:val="0"/>
          <w:numId w:val="2"/>
        </w:numPr>
        <w:shd w:val="clear" w:color="auto" w:fill="FFFFFF"/>
        <w:jc w:val="both"/>
        <w:rPr>
          <w:lang w:val="en-GB"/>
        </w:rPr>
      </w:pPr>
      <w:r>
        <w:rPr>
          <w:rFonts w:eastAsia="Times New Roman" w:cs="Arial"/>
          <w:lang w:val="en-GB"/>
        </w:rPr>
        <w:t>sustainability through more conscious energy and water consumpti</w:t>
      </w:r>
      <w:r w:rsidR="00873BF6">
        <w:rPr>
          <w:rFonts w:eastAsia="Times New Roman" w:cs="Arial"/>
          <w:lang w:val="en-GB"/>
        </w:rPr>
        <w:t>on and the use of renewable energy</w:t>
      </w:r>
      <w:r>
        <w:rPr>
          <w:rFonts w:eastAsia="Times New Roman" w:cs="Arial"/>
          <w:lang w:val="en-GB"/>
        </w:rPr>
        <w:t>.</w:t>
      </w:r>
    </w:p>
    <w:p w14:paraId="020605CA" w14:textId="77777777" w:rsidR="00964F24" w:rsidRDefault="003338D3" w:rsidP="0008344C">
      <w:pPr>
        <w:pStyle w:val="ListParagraph"/>
        <w:numPr>
          <w:ilvl w:val="0"/>
          <w:numId w:val="2"/>
        </w:numPr>
        <w:shd w:val="clear" w:color="auto" w:fill="FFFFFF"/>
        <w:jc w:val="both"/>
        <w:rPr>
          <w:lang w:val="en-GB"/>
        </w:rPr>
      </w:pPr>
      <w:r>
        <w:rPr>
          <w:rFonts w:eastAsia="Times New Roman" w:cs="Arial"/>
          <w:lang w:val="en-GB"/>
        </w:rPr>
        <w:t>the environment through better waste management systems and street cleaning.</w:t>
      </w:r>
    </w:p>
    <w:p w14:paraId="2E2AB48B" w14:textId="41EE4A31" w:rsidR="00122B90" w:rsidRPr="00122B90" w:rsidRDefault="003338D3" w:rsidP="00222454">
      <w:pPr>
        <w:pStyle w:val="ListParagraph"/>
        <w:numPr>
          <w:ilvl w:val="0"/>
          <w:numId w:val="2"/>
        </w:numPr>
        <w:shd w:val="clear" w:color="auto" w:fill="FFFFFF"/>
        <w:jc w:val="both"/>
        <w:rPr>
          <w:lang w:val="en-GB"/>
        </w:rPr>
      </w:pPr>
      <w:r>
        <w:rPr>
          <w:rFonts w:eastAsia="Times New Roman" w:cs="Arial"/>
          <w:lang w:val="en-GB"/>
        </w:rPr>
        <w:t>mobility and reducing reliance on cars (traffic problem</w:t>
      </w:r>
      <w:r w:rsidR="00873BF6">
        <w:rPr>
          <w:rFonts w:eastAsia="Times New Roman" w:cs="Arial"/>
          <w:lang w:val="en-GB"/>
        </w:rPr>
        <w:t>s</w:t>
      </w:r>
      <w:r>
        <w:rPr>
          <w:rFonts w:eastAsia="Times New Roman" w:cs="Arial"/>
          <w:lang w:val="en-GB"/>
        </w:rPr>
        <w:t xml:space="preserve"> due to</w:t>
      </w:r>
      <w:r w:rsidR="00873BF6">
        <w:rPr>
          <w:rFonts w:eastAsia="Times New Roman" w:cs="Arial"/>
          <w:lang w:val="en-GB"/>
        </w:rPr>
        <w:t xml:space="preserve"> the</w:t>
      </w:r>
      <w:r>
        <w:rPr>
          <w:rFonts w:eastAsia="Times New Roman" w:cs="Arial"/>
          <w:lang w:val="en-GB"/>
        </w:rPr>
        <w:t xml:space="preserve"> number of people who come into the city for work, and travel through to get to Geneva).</w:t>
      </w:r>
    </w:p>
    <w:p w14:paraId="1EBCC652" w14:textId="77777777" w:rsidR="00964F24" w:rsidRDefault="003338D3" w:rsidP="0008344C">
      <w:pPr>
        <w:pStyle w:val="ListParagraph"/>
        <w:numPr>
          <w:ilvl w:val="0"/>
          <w:numId w:val="2"/>
        </w:numPr>
        <w:shd w:val="clear" w:color="auto" w:fill="FFFFFF"/>
        <w:jc w:val="both"/>
        <w:rPr>
          <w:lang w:val="en-GB"/>
        </w:rPr>
      </w:pPr>
      <w:r>
        <w:rPr>
          <w:rFonts w:eastAsia="Times New Roman" w:cs="Arial"/>
          <w:lang w:val="en-GB"/>
        </w:rPr>
        <w:t>public participation and engagement with the city (very few people engage, low voter turnout, and lack of diversity in participation both demographically and by geography).</w:t>
      </w:r>
    </w:p>
    <w:p w14:paraId="4B11069D" w14:textId="77777777" w:rsidR="00964F24" w:rsidRDefault="003338D3" w:rsidP="0008344C">
      <w:pPr>
        <w:pStyle w:val="ListParagraph"/>
        <w:numPr>
          <w:ilvl w:val="0"/>
          <w:numId w:val="2"/>
        </w:numPr>
        <w:shd w:val="clear" w:color="auto" w:fill="FFFFFF"/>
        <w:jc w:val="both"/>
        <w:rPr>
          <w:lang w:val="en-GB"/>
        </w:rPr>
      </w:pPr>
      <w:r>
        <w:rPr>
          <w:rFonts w:eastAsia="Times New Roman" w:cs="Arial"/>
          <w:lang w:val="en-GB"/>
        </w:rPr>
        <w:t>public safety and security (problem with anti-social behaviour, graffiti and vandalism).</w:t>
      </w:r>
    </w:p>
    <w:p w14:paraId="6737922B" w14:textId="6DA12013" w:rsidR="00964F24" w:rsidRDefault="003338D3" w:rsidP="0008344C">
      <w:pPr>
        <w:pStyle w:val="ListParagraph"/>
        <w:numPr>
          <w:ilvl w:val="0"/>
          <w:numId w:val="2"/>
        </w:numPr>
        <w:shd w:val="clear" w:color="auto" w:fill="FFFFFF"/>
        <w:jc w:val="both"/>
        <w:rPr>
          <w:lang w:val="en-GB"/>
        </w:rPr>
      </w:pPr>
      <w:r>
        <w:rPr>
          <w:rFonts w:eastAsia="Times New Roman" w:cs="Arial"/>
          <w:lang w:val="en-GB"/>
        </w:rPr>
        <w:t>water trough d</w:t>
      </w:r>
      <w:r w:rsidR="00DF5806">
        <w:rPr>
          <w:rFonts w:eastAsia="Times New Roman" w:cs="Arial"/>
          <w:lang w:val="en-GB"/>
        </w:rPr>
        <w:t>epletion</w:t>
      </w:r>
      <w:r>
        <w:rPr>
          <w:rFonts w:eastAsia="Times New Roman" w:cs="Arial"/>
          <w:lang w:val="en-GB"/>
        </w:rPr>
        <w:t xml:space="preserve"> or optimize the quantity of water used by the city or the citizens. </w:t>
      </w:r>
    </w:p>
    <w:p w14:paraId="59EF735B" w14:textId="77777777" w:rsidR="00964F24" w:rsidRDefault="00964F24" w:rsidP="0008344C">
      <w:pPr>
        <w:shd w:val="clear" w:color="auto" w:fill="FFFFFF"/>
        <w:jc w:val="both"/>
        <w:rPr>
          <w:lang w:val="en-GB"/>
        </w:rPr>
      </w:pPr>
    </w:p>
    <w:p w14:paraId="52294DF0" w14:textId="61C4100A" w:rsidR="00964F24" w:rsidRDefault="003338D3" w:rsidP="0008344C">
      <w:pPr>
        <w:shd w:val="clear" w:color="auto" w:fill="FFFFFF"/>
        <w:jc w:val="both"/>
        <w:rPr>
          <w:lang w:val="en-GB"/>
        </w:rPr>
      </w:pPr>
      <w:r>
        <w:rPr>
          <w:lang w:val="en-GB"/>
        </w:rPr>
        <w:t>At the beginning of the day the challenges are introduced by SynchroniCity and the context is explained by the City of Carouge. The participants are divided in</w:t>
      </w:r>
      <w:r w:rsidR="00873BF6">
        <w:rPr>
          <w:lang w:val="en-GB"/>
        </w:rPr>
        <w:t>to</w:t>
      </w:r>
      <w:r>
        <w:rPr>
          <w:lang w:val="en-GB"/>
        </w:rPr>
        <w:t xml:space="preserve"> three groups and each of the groups will create a solution for one of the set challenges. Partners from U4IoT </w:t>
      </w:r>
      <w:r w:rsidR="00873BF6">
        <w:rPr>
          <w:lang w:val="en-GB"/>
        </w:rPr>
        <w:t xml:space="preserve">will </w:t>
      </w:r>
      <w:r>
        <w:rPr>
          <w:lang w:val="en-GB"/>
        </w:rPr>
        <w:t>facilitate the workshop and will guide the participants through the workshop. After lunch</w:t>
      </w:r>
      <w:r w:rsidR="00873BF6">
        <w:rPr>
          <w:lang w:val="en-GB"/>
        </w:rPr>
        <w:t>,</w:t>
      </w:r>
      <w:r>
        <w:rPr>
          <w:lang w:val="en-GB"/>
        </w:rPr>
        <w:t xml:space="preserve"> each group will present a theoretical concept in the form of an IoT service, interface or physical product. </w:t>
      </w:r>
      <w:r w:rsidR="00873BF6">
        <w:rPr>
          <w:lang w:val="en-GB"/>
        </w:rPr>
        <w:t>These are then evaluated in</w:t>
      </w:r>
      <w:r>
        <w:rPr>
          <w:lang w:val="en-GB"/>
        </w:rPr>
        <w:t xml:space="preserve"> smaller groups </w:t>
      </w:r>
      <w:r w:rsidR="00873BF6">
        <w:rPr>
          <w:lang w:val="en-GB"/>
        </w:rPr>
        <w:t>to discuss</w:t>
      </w:r>
      <w:r>
        <w:rPr>
          <w:lang w:val="en-GB"/>
        </w:rPr>
        <w:t xml:space="preserve"> how these theoretical solutions can be </w:t>
      </w:r>
      <w:r w:rsidR="00873BF6">
        <w:rPr>
          <w:lang w:val="en-GB"/>
        </w:rPr>
        <w:t>implemented</w:t>
      </w:r>
      <w:r>
        <w:rPr>
          <w:lang w:val="en-GB"/>
        </w:rPr>
        <w:t xml:space="preserve"> in the future. </w:t>
      </w:r>
    </w:p>
    <w:p w14:paraId="159FCEE6" w14:textId="77777777" w:rsidR="00964F24" w:rsidRDefault="00964F24" w:rsidP="0008344C">
      <w:pPr>
        <w:shd w:val="clear" w:color="auto" w:fill="FFFFFF"/>
        <w:jc w:val="both"/>
        <w:rPr>
          <w:lang w:val="en-GB"/>
        </w:rPr>
      </w:pPr>
    </w:p>
    <w:p w14:paraId="2ED117CF" w14:textId="650C6B4C" w:rsidR="00964F24" w:rsidRPr="00A74FF4" w:rsidRDefault="003338D3" w:rsidP="0008344C">
      <w:pPr>
        <w:shd w:val="clear" w:color="auto" w:fill="FFFFFF"/>
        <w:jc w:val="both"/>
      </w:pPr>
      <w:r w:rsidRPr="00A74FF4">
        <w:rPr>
          <w:b/>
          <w:lang w:val="en-GB"/>
        </w:rPr>
        <w:t>Objectives of the day</w:t>
      </w:r>
      <w:r w:rsidRPr="00A74FF4">
        <w:rPr>
          <w:lang w:val="en-GB"/>
        </w:rPr>
        <w:t>:</w:t>
      </w:r>
      <w:r w:rsidR="00392BBC" w:rsidRPr="00A74FF4">
        <w:rPr>
          <w:lang w:val="en-GB"/>
        </w:rPr>
        <w:t xml:space="preserve"> </w:t>
      </w:r>
      <w:r w:rsidR="00A74FF4">
        <w:rPr>
          <w:lang w:val="en-GB"/>
        </w:rPr>
        <w:t>In continuation of</w:t>
      </w:r>
      <w:r w:rsidR="00BC768C" w:rsidRPr="00A74FF4">
        <w:rPr>
          <w:lang w:val="en-GB"/>
        </w:rPr>
        <w:t xml:space="preserve"> the co-creative workshop training</w:t>
      </w:r>
      <w:r w:rsidR="00A74FF4">
        <w:rPr>
          <w:lang w:val="en-GB"/>
        </w:rPr>
        <w:t xml:space="preserve"> of the previous day,</w:t>
      </w:r>
      <w:r w:rsidR="00BC768C" w:rsidRPr="00A74FF4">
        <w:rPr>
          <w:lang w:val="en-GB"/>
        </w:rPr>
        <w:t xml:space="preserve"> </w:t>
      </w:r>
      <w:r w:rsidR="00A74FF4">
        <w:rPr>
          <w:lang w:val="en-GB"/>
        </w:rPr>
        <w:t>p</w:t>
      </w:r>
      <w:r w:rsidR="00392BBC" w:rsidRPr="00A74FF4">
        <w:rPr>
          <w:lang w:val="en-GB"/>
        </w:rPr>
        <w:t>articipants are provided with a h</w:t>
      </w:r>
      <w:r w:rsidRPr="00A74FF4">
        <w:rPr>
          <w:lang w:val="en-GB"/>
        </w:rPr>
        <w:t xml:space="preserve">ands-on co-creative workshop </w:t>
      </w:r>
      <w:r w:rsidR="00BC768C" w:rsidRPr="00A74FF4">
        <w:rPr>
          <w:lang w:val="en-GB"/>
        </w:rPr>
        <w:t>experience</w:t>
      </w:r>
      <w:r w:rsidRPr="00A74FF4">
        <w:rPr>
          <w:lang w:val="en-GB"/>
        </w:rPr>
        <w:t xml:space="preserve"> and</w:t>
      </w:r>
      <w:r w:rsidR="00392BBC" w:rsidRPr="00A74FF4">
        <w:rPr>
          <w:lang w:val="en-GB"/>
        </w:rPr>
        <w:t xml:space="preserve"> will create</w:t>
      </w:r>
      <w:r w:rsidRPr="00A74FF4">
        <w:rPr>
          <w:lang w:val="en-GB"/>
        </w:rPr>
        <w:t xml:space="preserve"> IoT solutions for the challenges of the City of Carouge together with LSP partners and Smart </w:t>
      </w:r>
      <w:r w:rsidR="00873BF6">
        <w:rPr>
          <w:lang w:val="en-GB"/>
        </w:rPr>
        <w:t>Cities</w:t>
      </w:r>
      <w:r w:rsidRPr="00A74FF4">
        <w:rPr>
          <w:lang w:val="en-GB"/>
        </w:rPr>
        <w:t xml:space="preserve"> representatives.</w:t>
      </w:r>
      <w:r w:rsidR="00392BBC" w:rsidRPr="00A74FF4">
        <w:t xml:space="preserve"> </w:t>
      </w:r>
    </w:p>
    <w:p w14:paraId="268B3A44" w14:textId="77777777" w:rsidR="00964F24" w:rsidRDefault="003338D3" w:rsidP="0008344C">
      <w:pPr>
        <w:shd w:val="clear" w:color="auto" w:fill="FFFFFF"/>
        <w:jc w:val="both"/>
        <w:rPr>
          <w:b/>
          <w:i/>
          <w:lang w:val="en-GB"/>
        </w:rPr>
      </w:pPr>
      <w:r>
        <w:rPr>
          <w:b/>
          <w:lang w:val="en-GB"/>
        </w:rPr>
        <w:t>Target group &amp; Participants</w:t>
      </w:r>
      <w:r>
        <w:rPr>
          <w:lang w:val="en-GB"/>
        </w:rPr>
        <w:t>: LSP partners and municipality representatives (3 times 6 participants).</w:t>
      </w:r>
      <w:r>
        <w:rPr>
          <w:b/>
          <w:i/>
          <w:lang w:val="en-GB"/>
        </w:rPr>
        <w:t xml:space="preserve"> </w:t>
      </w:r>
    </w:p>
    <w:p w14:paraId="464702EB" w14:textId="6571E3AD" w:rsidR="00964F24" w:rsidRDefault="003338D3" w:rsidP="0008344C">
      <w:pPr>
        <w:jc w:val="both"/>
      </w:pPr>
      <w:r w:rsidRPr="009A2A46">
        <w:rPr>
          <w:b/>
          <w:lang w:val="en-GB"/>
        </w:rPr>
        <w:t>Language</w:t>
      </w:r>
      <w:r w:rsidRPr="009A2A46">
        <w:rPr>
          <w:lang w:val="en-GB"/>
        </w:rPr>
        <w:t>:</w:t>
      </w:r>
      <w:r>
        <w:rPr>
          <w:i/>
          <w:lang w:val="en-GB"/>
        </w:rPr>
        <w:t xml:space="preserve"> </w:t>
      </w:r>
      <w:r>
        <w:rPr>
          <w:lang w:val="en-GB"/>
        </w:rPr>
        <w:t>English (with a French interpreter present).</w:t>
      </w:r>
    </w:p>
    <w:p w14:paraId="2D47BE66" w14:textId="77777777" w:rsidR="00964F24" w:rsidRDefault="00964F24" w:rsidP="0008344C">
      <w:pPr>
        <w:shd w:val="clear" w:color="auto" w:fill="FFFFFF"/>
        <w:jc w:val="both"/>
        <w:rPr>
          <w:b/>
          <w:lang w:val="en-GB"/>
        </w:rPr>
      </w:pPr>
    </w:p>
    <w:p w14:paraId="34601E68" w14:textId="77777777" w:rsidR="00964F24" w:rsidRDefault="003338D3" w:rsidP="0008344C">
      <w:pPr>
        <w:shd w:val="clear" w:color="auto" w:fill="FFFFFF"/>
        <w:jc w:val="both"/>
        <w:rPr>
          <w:b/>
          <w:lang w:val="en-GB"/>
        </w:rPr>
      </w:pPr>
      <w:r>
        <w:rPr>
          <w:b/>
          <w:lang w:val="en-GB"/>
        </w:rPr>
        <w:t>Part C)</w:t>
      </w:r>
    </w:p>
    <w:p w14:paraId="667B3CF8" w14:textId="0E24066B" w:rsidR="00964F24" w:rsidRDefault="003338D3" w:rsidP="0008344C">
      <w:pPr>
        <w:shd w:val="clear" w:color="auto" w:fill="FFFFFF"/>
        <w:jc w:val="both"/>
      </w:pPr>
      <w:r>
        <w:rPr>
          <w:lang w:val="en-GB"/>
        </w:rPr>
        <w:t>The fourth day looks similar to</w:t>
      </w:r>
      <w:r w:rsidR="00873BF6">
        <w:rPr>
          <w:lang w:val="en-GB"/>
        </w:rPr>
        <w:t xml:space="preserve"> the third day;</w:t>
      </w:r>
      <w:r>
        <w:rPr>
          <w:lang w:val="en-GB"/>
        </w:rPr>
        <w:t xml:space="preserve"> it revolves around the same challenges as presented above and is also about creating solutions for the City of Carouge. The participants of the workshop </w:t>
      </w:r>
      <w:r w:rsidR="00873BF6">
        <w:rPr>
          <w:lang w:val="en-GB"/>
        </w:rPr>
        <w:t xml:space="preserve">differ </w:t>
      </w:r>
      <w:r>
        <w:rPr>
          <w:lang w:val="en-GB"/>
        </w:rPr>
        <w:t xml:space="preserve">however. Citizens and local SMEs of Carouge are invited to participate in the workshop </w:t>
      </w:r>
      <w:r w:rsidR="00873BF6">
        <w:rPr>
          <w:lang w:val="en-GB"/>
        </w:rPr>
        <w:t>being</w:t>
      </w:r>
      <w:r>
        <w:rPr>
          <w:lang w:val="en-GB"/>
        </w:rPr>
        <w:t xml:space="preserve"> held </w:t>
      </w:r>
      <w:r w:rsidR="00873BF6">
        <w:rPr>
          <w:lang w:val="en-GB"/>
        </w:rPr>
        <w:t>on the</w:t>
      </w:r>
      <w:r>
        <w:rPr>
          <w:lang w:val="en-GB"/>
        </w:rPr>
        <w:t xml:space="preserve"> fourth day of the event. The participants are welcomed by the City of Carouge who will also set the context for the co-creative activities. The citizens and local SMEs of Carouge have a lot of knowledge about the city and are key in the creation of meaningful solutions for the challenges set. </w:t>
      </w:r>
      <w:r w:rsidR="00873BF6">
        <w:rPr>
          <w:lang w:val="en-GB"/>
        </w:rPr>
        <w:t>D</w:t>
      </w:r>
      <w:r>
        <w:rPr>
          <w:lang w:val="en-GB"/>
        </w:rPr>
        <w:t>uring the workshop participants</w:t>
      </w:r>
      <w:r w:rsidR="00873BF6">
        <w:rPr>
          <w:lang w:val="en-GB"/>
        </w:rPr>
        <w:t xml:space="preserve"> will therefore</w:t>
      </w:r>
      <w:r>
        <w:rPr>
          <w:lang w:val="en-GB"/>
        </w:rPr>
        <w:t xml:space="preserve"> have the opportunity to speak their minds and share their ideas. The objective of the workshop is to gain more insights in</w:t>
      </w:r>
      <w:r w:rsidR="00873BF6">
        <w:rPr>
          <w:lang w:val="en-GB"/>
        </w:rPr>
        <w:t>to</w:t>
      </w:r>
      <w:r>
        <w:rPr>
          <w:lang w:val="en-GB"/>
        </w:rPr>
        <w:t xml:space="preserve"> their needs and involve them </w:t>
      </w:r>
      <w:r w:rsidR="00873BF6">
        <w:rPr>
          <w:lang w:val="en-GB"/>
        </w:rPr>
        <w:t>in creating</w:t>
      </w:r>
      <w:r>
        <w:rPr>
          <w:lang w:val="en-GB"/>
        </w:rPr>
        <w:t xml:space="preserve"> IoT concepts together. The workshop will be hosted in French and the participants will be guided through the workshop with</w:t>
      </w:r>
      <w:r w:rsidR="00873BF6">
        <w:rPr>
          <w:lang w:val="en-GB"/>
        </w:rPr>
        <w:t xml:space="preserve"> the</w:t>
      </w:r>
      <w:r>
        <w:rPr>
          <w:lang w:val="en-GB"/>
        </w:rPr>
        <w:t xml:space="preserve"> assistance of a U4IoT facilitator. The theoretical concepts are presented at the end of the day.</w:t>
      </w:r>
    </w:p>
    <w:p w14:paraId="20DED0FC" w14:textId="77777777" w:rsidR="00964F24" w:rsidRDefault="00964F24" w:rsidP="0008344C">
      <w:pPr>
        <w:shd w:val="clear" w:color="auto" w:fill="FFFFFF"/>
        <w:jc w:val="both"/>
        <w:rPr>
          <w:lang w:val="en-GB"/>
        </w:rPr>
      </w:pPr>
    </w:p>
    <w:p w14:paraId="1F0413B0" w14:textId="59BB49A2" w:rsidR="00964F24" w:rsidRPr="00A74FF4" w:rsidRDefault="003338D3" w:rsidP="0008344C">
      <w:pPr>
        <w:shd w:val="clear" w:color="auto" w:fill="FFFFFF"/>
        <w:jc w:val="both"/>
        <w:rPr>
          <w:lang w:val="en-GB"/>
        </w:rPr>
      </w:pPr>
      <w:r w:rsidRPr="00A74FF4">
        <w:rPr>
          <w:b/>
          <w:lang w:val="en-GB"/>
        </w:rPr>
        <w:lastRenderedPageBreak/>
        <w:t>Objective of the day:</w:t>
      </w:r>
      <w:r w:rsidRPr="00A74FF4">
        <w:rPr>
          <w:lang w:val="en-GB"/>
        </w:rPr>
        <w:t xml:space="preserve"> </w:t>
      </w:r>
      <w:r w:rsidR="00C20F48" w:rsidRPr="00A74FF4">
        <w:rPr>
          <w:lang w:val="en-GB"/>
        </w:rPr>
        <w:t>Gain more insights in</w:t>
      </w:r>
      <w:r w:rsidR="00873BF6">
        <w:rPr>
          <w:lang w:val="en-GB"/>
        </w:rPr>
        <w:t>to</w:t>
      </w:r>
      <w:r w:rsidR="00C20F48" w:rsidRPr="00A74FF4">
        <w:rPr>
          <w:lang w:val="en-GB"/>
        </w:rPr>
        <w:t xml:space="preserve"> the needs of the citizens of Carouge and invol</w:t>
      </w:r>
      <w:r w:rsidR="00873BF6">
        <w:rPr>
          <w:lang w:val="en-GB"/>
        </w:rPr>
        <w:t>ve them and local SMEs in creating</w:t>
      </w:r>
      <w:r w:rsidR="00C20F48" w:rsidRPr="00A74FF4">
        <w:rPr>
          <w:lang w:val="en-GB"/>
        </w:rPr>
        <w:t xml:space="preserve"> IoT concepts together for the challenges set by the City of Carouge. At the end of the day the created solutions are presented to the city of Carouge.</w:t>
      </w:r>
    </w:p>
    <w:p w14:paraId="7A740CFE" w14:textId="77777777" w:rsidR="00964F24" w:rsidRDefault="003338D3" w:rsidP="0008344C">
      <w:pPr>
        <w:shd w:val="clear" w:color="auto" w:fill="FFFFFF"/>
        <w:jc w:val="both"/>
        <w:rPr>
          <w:b/>
          <w:i/>
          <w:lang w:val="en-GB"/>
        </w:rPr>
      </w:pPr>
      <w:r>
        <w:rPr>
          <w:b/>
          <w:lang w:val="en-GB"/>
        </w:rPr>
        <w:t>Target group &amp; Participants</w:t>
      </w:r>
      <w:r>
        <w:rPr>
          <w:lang w:val="en-GB"/>
        </w:rPr>
        <w:t>: Representatives of the City of Carouge and its inhabitants (3 times 6 participants).</w:t>
      </w:r>
      <w:r>
        <w:rPr>
          <w:b/>
          <w:i/>
          <w:lang w:val="en-GB"/>
        </w:rPr>
        <w:t xml:space="preserve"> </w:t>
      </w:r>
    </w:p>
    <w:p w14:paraId="5123661B" w14:textId="77777777" w:rsidR="00964F24" w:rsidRPr="001E50BB" w:rsidRDefault="003338D3" w:rsidP="0008344C">
      <w:pPr>
        <w:shd w:val="clear" w:color="auto" w:fill="FFFFFF"/>
        <w:jc w:val="both"/>
        <w:rPr>
          <w:lang w:val="en-GB"/>
        </w:rPr>
      </w:pPr>
      <w:r w:rsidRPr="001E50BB">
        <w:rPr>
          <w:b/>
          <w:lang w:val="en-GB"/>
        </w:rPr>
        <w:t>Language</w:t>
      </w:r>
      <w:r w:rsidRPr="001E50BB">
        <w:rPr>
          <w:lang w:val="en-GB"/>
        </w:rPr>
        <w:t>: French</w:t>
      </w:r>
    </w:p>
    <w:p w14:paraId="56110122" w14:textId="77777777" w:rsidR="00964F24" w:rsidRDefault="00964F24" w:rsidP="0008344C">
      <w:pPr>
        <w:shd w:val="clear" w:color="auto" w:fill="FFFFFF"/>
        <w:jc w:val="both"/>
        <w:rPr>
          <w:lang w:val="en-GB"/>
        </w:rPr>
      </w:pPr>
    </w:p>
    <w:p w14:paraId="7D3E74C6" w14:textId="77777777" w:rsidR="001E50BB" w:rsidRDefault="003338D3" w:rsidP="001E50BB">
      <w:pPr>
        <w:shd w:val="clear" w:color="auto" w:fill="FFFFFF"/>
        <w:jc w:val="both"/>
        <w:rPr>
          <w:lang w:val="en-GB"/>
        </w:rPr>
      </w:pPr>
      <w:r>
        <w:rPr>
          <w:lang w:val="en-GB"/>
        </w:rPr>
        <w:t xml:space="preserve">A more detailed programme of the four days is </w:t>
      </w:r>
      <w:r w:rsidR="00873BF6">
        <w:rPr>
          <w:lang w:val="en-GB"/>
        </w:rPr>
        <w:t>provided</w:t>
      </w:r>
      <w:r>
        <w:rPr>
          <w:lang w:val="en-GB"/>
        </w:rPr>
        <w:t xml:space="preserve"> on the </w:t>
      </w:r>
      <w:r w:rsidR="00873BF6">
        <w:rPr>
          <w:lang w:val="en-GB"/>
        </w:rPr>
        <w:t>following</w:t>
      </w:r>
      <w:r>
        <w:rPr>
          <w:lang w:val="en-GB"/>
        </w:rPr>
        <w:t xml:space="preserve"> pages. The full event will be recorded on video, in order to serve as study material for the MAS-IoT students and as reference material in the IoT-Programme.</w:t>
      </w:r>
      <w:bookmarkStart w:id="13" w:name="_kwlg2i3h3vn7"/>
      <w:bookmarkEnd w:id="13"/>
    </w:p>
    <w:p w14:paraId="14863480" w14:textId="77777777" w:rsidR="001E50BB" w:rsidRDefault="001E50BB" w:rsidP="001E50BB">
      <w:pPr>
        <w:shd w:val="clear" w:color="auto" w:fill="FFFFFF"/>
        <w:jc w:val="both"/>
        <w:rPr>
          <w:lang w:val="en-GB"/>
        </w:rPr>
      </w:pPr>
    </w:p>
    <w:p w14:paraId="7D61DC87" w14:textId="375CF929" w:rsidR="00964F24" w:rsidRPr="00122B90" w:rsidRDefault="003338D3" w:rsidP="00122B90">
      <w:pPr>
        <w:spacing w:line="240" w:lineRule="auto"/>
        <w:rPr>
          <w:sz w:val="24"/>
          <w:szCs w:val="24"/>
          <w:lang w:val="en-GB"/>
        </w:rPr>
      </w:pPr>
      <w:r>
        <w:rPr>
          <w:sz w:val="24"/>
          <w:szCs w:val="24"/>
          <w:lang w:val="en-GB"/>
        </w:rPr>
        <w:t>Registration process</w:t>
      </w:r>
    </w:p>
    <w:p w14:paraId="70B37F5A" w14:textId="651C40A6" w:rsidR="008958A0" w:rsidRPr="008958A0" w:rsidRDefault="00A56FA6" w:rsidP="0008344C">
      <w:pPr>
        <w:jc w:val="both"/>
        <w:rPr>
          <w:rFonts w:asciiTheme="minorHAnsi" w:eastAsia="Times New Roman" w:hAnsiTheme="minorHAnsi" w:cs="Times New Roman"/>
          <w:lang w:val="en-US"/>
        </w:rPr>
      </w:pPr>
      <w:r>
        <w:rPr>
          <w:lang w:val="en-GB"/>
        </w:rPr>
        <w:t>A registration form is available in Lime Survey – an</w:t>
      </w:r>
      <w:r w:rsidR="003338D3">
        <w:rPr>
          <w:lang w:val="en-GB"/>
        </w:rPr>
        <w:t xml:space="preserve"> open source survey tool developed by Mandat International. People can subscribe for one or more days of th</w:t>
      </w:r>
      <w:r w:rsidR="008958A0">
        <w:rPr>
          <w:lang w:val="en-GB"/>
        </w:rPr>
        <w:t>e event by entering their first</w:t>
      </w:r>
      <w:r w:rsidR="003338D3">
        <w:rPr>
          <w:lang w:val="en-GB"/>
        </w:rPr>
        <w:t xml:space="preserve"> and last name</w:t>
      </w:r>
      <w:r w:rsidR="008958A0">
        <w:rPr>
          <w:lang w:val="en-GB"/>
        </w:rPr>
        <w:t>s</w:t>
      </w:r>
      <w:r w:rsidR="003338D3">
        <w:rPr>
          <w:lang w:val="en-GB"/>
        </w:rPr>
        <w:t xml:space="preserve"> and their email address. </w:t>
      </w:r>
      <w:r w:rsidR="003338D3" w:rsidRPr="008958A0">
        <w:rPr>
          <w:rFonts w:asciiTheme="minorHAnsi" w:hAnsiTheme="minorHAnsi"/>
          <w:lang w:val="en-GB"/>
        </w:rPr>
        <w:t>The following link</w:t>
      </w:r>
      <w:r w:rsidR="008958A0">
        <w:rPr>
          <w:rFonts w:asciiTheme="minorHAnsi" w:hAnsiTheme="minorHAnsi"/>
          <w:lang w:val="en-GB"/>
        </w:rPr>
        <w:t>s</w:t>
      </w:r>
      <w:r w:rsidR="003338D3" w:rsidRPr="008958A0">
        <w:rPr>
          <w:rFonts w:asciiTheme="minorHAnsi" w:hAnsiTheme="minorHAnsi"/>
          <w:lang w:val="en-GB"/>
        </w:rPr>
        <w:t xml:space="preserve"> will be used: </w:t>
      </w:r>
      <w:hyperlink r:id="rId14">
        <w:r w:rsidR="003338D3" w:rsidRPr="008958A0">
          <w:rPr>
            <w:rStyle w:val="InternetLink"/>
            <w:rFonts w:asciiTheme="minorHAnsi" w:eastAsia="Times New Roman" w:hAnsiTheme="minorHAnsi" w:cs="Times New Roman"/>
            <w:vanish/>
            <w:webHidden/>
            <w:color w:val="4A4A66"/>
            <w:lang w:val="en-US"/>
          </w:rPr>
          <w:t>http://bit.ly/2GIsqJC</w:t>
        </w:r>
      </w:hyperlink>
      <w:r w:rsidR="003338D3" w:rsidRPr="008958A0">
        <w:rPr>
          <w:rFonts w:asciiTheme="minorHAnsi" w:eastAsia="Times New Roman" w:hAnsiTheme="minorHAnsi" w:cs="Times New Roman"/>
          <w:lang w:val="en-US"/>
        </w:rPr>
        <w:t xml:space="preserve"> </w:t>
      </w:r>
    </w:p>
    <w:p w14:paraId="47631A69" w14:textId="328C4DF3" w:rsidR="008958A0" w:rsidRPr="008958A0" w:rsidRDefault="008958A0" w:rsidP="0008344C">
      <w:pPr>
        <w:jc w:val="both"/>
        <w:rPr>
          <w:rFonts w:asciiTheme="minorHAnsi" w:hAnsiTheme="minorHAnsi" w:cs="Verdana"/>
          <w:color w:val="535353"/>
          <w:lang w:val="en-US"/>
        </w:rPr>
      </w:pPr>
      <w:r>
        <w:rPr>
          <w:rFonts w:asciiTheme="minorHAnsi" w:hAnsiTheme="minorHAnsi" w:cs="Verdana"/>
          <w:color w:val="535353"/>
          <w:lang w:val="en-US"/>
        </w:rPr>
        <w:t xml:space="preserve">English: </w:t>
      </w:r>
      <w:r>
        <w:rPr>
          <w:rFonts w:asciiTheme="minorHAnsi" w:hAnsiTheme="minorHAnsi" w:cs="Verdana"/>
          <w:color w:val="535353"/>
          <w:lang w:val="en-US"/>
        </w:rPr>
        <w:tab/>
      </w:r>
      <w:hyperlink r:id="rId15" w:history="1">
        <w:r w:rsidRPr="008958A0">
          <w:rPr>
            <w:rStyle w:val="Hyperlink"/>
            <w:rFonts w:asciiTheme="minorHAnsi" w:hAnsiTheme="minorHAnsi" w:cs="Verdana"/>
            <w:lang w:val="en-US"/>
          </w:rPr>
          <w:t>http://limesurvey.iotlab.eu/index.php/254129?lang=en</w:t>
        </w:r>
      </w:hyperlink>
    </w:p>
    <w:p w14:paraId="732F1384" w14:textId="3DF31C2A" w:rsidR="008958A0" w:rsidRPr="008958A0" w:rsidRDefault="008958A0" w:rsidP="0008344C">
      <w:pPr>
        <w:jc w:val="both"/>
        <w:rPr>
          <w:rFonts w:asciiTheme="minorHAnsi" w:hAnsiTheme="minorHAnsi" w:cs="Verdana"/>
          <w:color w:val="535353"/>
          <w:lang w:val="en-US"/>
        </w:rPr>
      </w:pPr>
      <w:r>
        <w:rPr>
          <w:rFonts w:asciiTheme="minorHAnsi" w:hAnsiTheme="minorHAnsi" w:cs="Verdana"/>
          <w:color w:val="535353"/>
          <w:lang w:val="en-US"/>
        </w:rPr>
        <w:t xml:space="preserve">French: </w:t>
      </w:r>
      <w:r>
        <w:rPr>
          <w:rFonts w:asciiTheme="minorHAnsi" w:hAnsiTheme="minorHAnsi" w:cs="Verdana"/>
          <w:color w:val="535353"/>
          <w:lang w:val="en-US"/>
        </w:rPr>
        <w:tab/>
      </w:r>
      <w:r>
        <w:rPr>
          <w:rFonts w:asciiTheme="minorHAnsi" w:hAnsiTheme="minorHAnsi" w:cs="Verdana"/>
          <w:color w:val="535353"/>
          <w:lang w:val="en-US"/>
        </w:rPr>
        <w:tab/>
      </w:r>
      <w:hyperlink r:id="rId16" w:history="1">
        <w:r w:rsidRPr="008958A0">
          <w:rPr>
            <w:rStyle w:val="Hyperlink"/>
            <w:rFonts w:asciiTheme="minorHAnsi" w:hAnsiTheme="minorHAnsi" w:cs="Verdana"/>
            <w:lang w:val="en-US"/>
          </w:rPr>
          <w:t>http://limesurvey.iotlab.eu/index.php/254129?lang=fr</w:t>
        </w:r>
      </w:hyperlink>
    </w:p>
    <w:p w14:paraId="2E561257" w14:textId="565AC471" w:rsidR="00964F24" w:rsidRDefault="003338D3" w:rsidP="0008344C">
      <w:pPr>
        <w:jc w:val="both"/>
      </w:pPr>
      <w:r w:rsidRPr="008958A0">
        <w:rPr>
          <w:rFonts w:asciiTheme="minorHAnsi" w:eastAsia="Times New Roman" w:hAnsiTheme="minorHAnsi" w:cs="Times New Roman"/>
          <w:lang w:val="en-US"/>
        </w:rPr>
        <w:t>to enable attendees to register for the event.</w:t>
      </w:r>
      <w:r>
        <w:br w:type="page"/>
      </w:r>
    </w:p>
    <w:p w14:paraId="04CF6A5F" w14:textId="77777777" w:rsidR="00122B90" w:rsidRDefault="00122B90" w:rsidP="0008344C">
      <w:pPr>
        <w:jc w:val="both"/>
        <w:rPr>
          <w:sz w:val="36"/>
          <w:szCs w:val="36"/>
          <w:lang w:val="en-GB"/>
        </w:rPr>
      </w:pPr>
    </w:p>
    <w:p w14:paraId="370A71A4" w14:textId="7360D38C" w:rsidR="00964F24" w:rsidRDefault="00DF5806" w:rsidP="0008344C">
      <w:pPr>
        <w:jc w:val="both"/>
        <w:rPr>
          <w:sz w:val="36"/>
          <w:szCs w:val="36"/>
          <w:lang w:val="en-GB"/>
        </w:rPr>
      </w:pPr>
      <w:r>
        <w:rPr>
          <w:sz w:val="36"/>
          <w:szCs w:val="36"/>
          <w:lang w:val="en-GB"/>
        </w:rPr>
        <w:t xml:space="preserve">Part A - </w:t>
      </w:r>
      <w:r w:rsidR="003338D3">
        <w:rPr>
          <w:sz w:val="36"/>
          <w:szCs w:val="36"/>
          <w:lang w:val="en-GB"/>
        </w:rPr>
        <w:t xml:space="preserve">Day 1 </w:t>
      </w:r>
    </w:p>
    <w:p w14:paraId="26B678D8" w14:textId="518ADCB0" w:rsidR="00964F24" w:rsidRDefault="003338D3" w:rsidP="0008344C">
      <w:pPr>
        <w:pStyle w:val="Heading1"/>
        <w:jc w:val="both"/>
        <w:rPr>
          <w:lang w:val="en-GB"/>
        </w:rPr>
      </w:pPr>
      <w:bookmarkStart w:id="14" w:name="_Toc508718032"/>
      <w:r>
        <w:rPr>
          <w:lang w:val="en-GB"/>
        </w:rPr>
        <w:t>Capacity Building</w:t>
      </w:r>
      <w:r w:rsidR="00F164F8">
        <w:rPr>
          <w:lang w:val="en-GB"/>
        </w:rPr>
        <w:t xml:space="preserve"> - Learning</w:t>
      </w:r>
      <w:bookmarkEnd w:id="14"/>
      <w:r w:rsidR="00F164F8">
        <w:rPr>
          <w:lang w:val="en-GB"/>
        </w:rPr>
        <w:t xml:space="preserve"> </w:t>
      </w:r>
    </w:p>
    <w:p w14:paraId="4146CF42" w14:textId="338E7CDE" w:rsidR="00964F24" w:rsidRDefault="003338D3" w:rsidP="0008344C">
      <w:pPr>
        <w:spacing w:line="240" w:lineRule="auto"/>
        <w:jc w:val="both"/>
        <w:rPr>
          <w:rFonts w:ascii="Arial" w:hAnsi="Arial" w:cs="Arial"/>
          <w:color w:val="1A1A1A"/>
          <w:lang w:val="en-US"/>
        </w:rPr>
      </w:pPr>
      <w:r>
        <w:rPr>
          <w:i/>
          <w:color w:val="00B0F0"/>
          <w:lang w:val="en-GB"/>
        </w:rPr>
        <w:t xml:space="preserve">Tuesday May 22nd - </w:t>
      </w:r>
      <w:r w:rsidR="00A052FA">
        <w:rPr>
          <w:rFonts w:cs="Arial"/>
          <w:i/>
          <w:color w:val="00B0F0"/>
          <w:lang w:val="en-US"/>
        </w:rPr>
        <w:t>Geneva</w:t>
      </w:r>
    </w:p>
    <w:p w14:paraId="5489FA2E" w14:textId="77777777" w:rsidR="00964F24" w:rsidRDefault="00964F24" w:rsidP="0008344C">
      <w:pPr>
        <w:ind w:right="5580"/>
        <w:jc w:val="both"/>
        <w:rPr>
          <w:b/>
          <w:lang w:val="en-GB"/>
        </w:rPr>
      </w:pPr>
    </w:p>
    <w:p w14:paraId="4C4FA36E" w14:textId="7AABF06C" w:rsidR="00964F24" w:rsidRDefault="003338D3" w:rsidP="00A052FA">
      <w:pPr>
        <w:jc w:val="center"/>
        <w:rPr>
          <w:i/>
          <w:sz w:val="28"/>
          <w:szCs w:val="28"/>
          <w:lang w:val="en-GB"/>
        </w:rPr>
      </w:pPr>
      <w:r>
        <w:rPr>
          <w:i/>
          <w:sz w:val="28"/>
          <w:szCs w:val="28"/>
          <w:lang w:val="en-GB"/>
        </w:rPr>
        <w:t>“An introduction to end-user engagement and co-creation</w:t>
      </w:r>
      <w:r w:rsidR="001E52DF">
        <w:rPr>
          <w:i/>
          <w:sz w:val="28"/>
          <w:szCs w:val="28"/>
          <w:lang w:val="en-GB"/>
        </w:rPr>
        <w:t xml:space="preserve"> in the Smart City</w:t>
      </w:r>
      <w:r>
        <w:rPr>
          <w:i/>
          <w:sz w:val="28"/>
          <w:szCs w:val="28"/>
          <w:lang w:val="en-GB"/>
        </w:rPr>
        <w:t>”</w:t>
      </w:r>
    </w:p>
    <w:p w14:paraId="263DA24E" w14:textId="77777777" w:rsidR="00964F24" w:rsidRDefault="00964F24" w:rsidP="0008344C">
      <w:pPr>
        <w:jc w:val="both"/>
        <w:rPr>
          <w:b/>
          <w:lang w:val="en-GB"/>
        </w:rPr>
      </w:pPr>
    </w:p>
    <w:p w14:paraId="25886108" w14:textId="15AEF64E" w:rsidR="00964F24" w:rsidRDefault="00DF5806" w:rsidP="0008344C">
      <w:pPr>
        <w:jc w:val="both"/>
        <w:rPr>
          <w:lang w:val="en-GB"/>
        </w:rPr>
      </w:pPr>
      <w:r>
        <w:rPr>
          <w:lang w:val="en-GB"/>
        </w:rPr>
        <w:t>On day 1</w:t>
      </w:r>
      <w:r w:rsidR="00873BF6">
        <w:rPr>
          <w:lang w:val="en-GB"/>
        </w:rPr>
        <w:t>,</w:t>
      </w:r>
      <w:r w:rsidR="003338D3">
        <w:rPr>
          <w:lang w:val="en-GB"/>
        </w:rPr>
        <w:t xml:space="preserve"> you </w:t>
      </w:r>
      <w:r>
        <w:rPr>
          <w:lang w:val="en-GB"/>
        </w:rPr>
        <w:t>will be</w:t>
      </w:r>
      <w:r w:rsidR="003338D3">
        <w:rPr>
          <w:lang w:val="en-GB"/>
        </w:rPr>
        <w:t xml:space="preserve"> introduced to the history of end-user engagement and co-creation</w:t>
      </w:r>
      <w:r w:rsidR="001E52DF">
        <w:rPr>
          <w:lang w:val="en-GB"/>
        </w:rPr>
        <w:t xml:space="preserve"> in the Smart City context</w:t>
      </w:r>
      <w:r w:rsidR="003338D3">
        <w:rPr>
          <w:lang w:val="en-GB"/>
        </w:rPr>
        <w:t>. As the day progresses</w:t>
      </w:r>
      <w:r w:rsidR="00873BF6">
        <w:rPr>
          <w:lang w:val="en-GB"/>
        </w:rPr>
        <w:t>,</w:t>
      </w:r>
      <w:r w:rsidR="003338D3">
        <w:rPr>
          <w:lang w:val="en-GB"/>
        </w:rPr>
        <w:t xml:space="preserve"> you </w:t>
      </w:r>
      <w:r>
        <w:rPr>
          <w:lang w:val="en-GB"/>
        </w:rPr>
        <w:t xml:space="preserve">will be </w:t>
      </w:r>
      <w:r w:rsidR="003338D3">
        <w:rPr>
          <w:lang w:val="en-GB"/>
        </w:rPr>
        <w:t xml:space="preserve">introduced to </w:t>
      </w:r>
      <w:r w:rsidR="00A74FF4">
        <w:rPr>
          <w:lang w:val="en-GB"/>
        </w:rPr>
        <w:t xml:space="preserve">the </w:t>
      </w:r>
      <w:r w:rsidR="003338D3">
        <w:rPr>
          <w:lang w:val="en-GB"/>
        </w:rPr>
        <w:t>Living Lab Methodology. Living Labs are situated in a real-wor</w:t>
      </w:r>
      <w:r>
        <w:rPr>
          <w:lang w:val="en-GB"/>
        </w:rPr>
        <w:t>l</w:t>
      </w:r>
      <w:r w:rsidR="003338D3">
        <w:rPr>
          <w:lang w:val="en-GB"/>
        </w:rPr>
        <w:t>d context and are used to stimulate user-driven technical innovation. The benefits and possible constraints of the methodology are explained. At the end of the day</w:t>
      </w:r>
      <w:r w:rsidR="00873BF6">
        <w:rPr>
          <w:lang w:val="en-GB"/>
        </w:rPr>
        <w:t>,</w:t>
      </w:r>
      <w:r w:rsidR="003338D3">
        <w:rPr>
          <w:lang w:val="en-GB"/>
        </w:rPr>
        <w:t xml:space="preserve"> you </w:t>
      </w:r>
      <w:r w:rsidR="00873BF6">
        <w:rPr>
          <w:lang w:val="en-GB"/>
        </w:rPr>
        <w:t xml:space="preserve">will </w:t>
      </w:r>
      <w:r w:rsidR="003338D3">
        <w:rPr>
          <w:lang w:val="en-GB"/>
        </w:rPr>
        <w:t>understand how engaging end-users in IoT projects can lead to more innovative ideas and can be used to create new business opportunities.</w:t>
      </w:r>
    </w:p>
    <w:tbl>
      <w:tblPr>
        <w:tblpPr w:leftFromText="180" w:rightFromText="180" w:vertAnchor="text" w:horzAnchor="margin" w:tblpY="396"/>
        <w:tblW w:w="9629"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CellMar>
          <w:top w:w="100" w:type="dxa"/>
          <w:left w:w="80" w:type="dxa"/>
          <w:bottom w:w="100" w:type="dxa"/>
          <w:right w:w="100" w:type="dxa"/>
        </w:tblCellMar>
        <w:tblLook w:val="0600" w:firstRow="0" w:lastRow="0" w:firstColumn="0" w:lastColumn="0" w:noHBand="1" w:noVBand="1"/>
      </w:tblPr>
      <w:tblGrid>
        <w:gridCol w:w="9629"/>
      </w:tblGrid>
      <w:tr w:rsidR="00964F24" w14:paraId="4DCF2065" w14:textId="77777777">
        <w:tc>
          <w:tcPr>
            <w:tcW w:w="9629" w:type="dxa"/>
            <w:tcBorders>
              <w:top w:val="single" w:sz="8" w:space="0" w:color="D9D9D9"/>
              <w:left w:val="single" w:sz="8" w:space="0" w:color="D9D9D9"/>
              <w:bottom w:val="single" w:sz="8" w:space="0" w:color="D9D9D9"/>
              <w:right w:val="single" w:sz="8" w:space="0" w:color="D9D9D9"/>
            </w:tcBorders>
            <w:shd w:val="clear" w:color="auto" w:fill="F3F3F3"/>
            <w:tcMar>
              <w:left w:w="80" w:type="dxa"/>
            </w:tcMar>
          </w:tcPr>
          <w:p w14:paraId="7BFF2973" w14:textId="77777777" w:rsidR="00964F24" w:rsidRDefault="00964F24" w:rsidP="0008344C">
            <w:pPr>
              <w:pStyle w:val="Heading2"/>
              <w:ind w:left="720"/>
              <w:jc w:val="both"/>
              <w:rPr>
                <w:sz w:val="20"/>
                <w:szCs w:val="20"/>
                <w:lang w:val="en-GB"/>
              </w:rPr>
            </w:pPr>
          </w:p>
          <w:p w14:paraId="06E60DCD" w14:textId="7B7AAA88" w:rsidR="00964F24" w:rsidRDefault="003338D3" w:rsidP="0008344C">
            <w:pPr>
              <w:pStyle w:val="Heading2"/>
              <w:ind w:left="720"/>
              <w:jc w:val="both"/>
              <w:rPr>
                <w:lang w:val="en-GB"/>
              </w:rPr>
            </w:pPr>
            <w:bookmarkStart w:id="15" w:name="_Toc508718033"/>
            <w:r>
              <w:rPr>
                <w:lang w:val="en-GB"/>
              </w:rPr>
              <w:t>Program</w:t>
            </w:r>
            <w:bookmarkEnd w:id="15"/>
          </w:p>
          <w:p w14:paraId="42AC300A" w14:textId="77777777" w:rsidR="00964F24" w:rsidRDefault="00964F24" w:rsidP="0008344C">
            <w:pPr>
              <w:spacing w:line="240" w:lineRule="auto"/>
              <w:jc w:val="both"/>
              <w:rPr>
                <w:lang w:val="en-GB"/>
              </w:rPr>
            </w:pPr>
          </w:p>
          <w:p w14:paraId="62BBBCCF" w14:textId="70530E9F" w:rsidR="00964F24" w:rsidRDefault="003338D3" w:rsidP="0008344C">
            <w:pPr>
              <w:ind w:left="720"/>
              <w:jc w:val="both"/>
              <w:rPr>
                <w:b/>
                <w:lang w:val="en-GB"/>
              </w:rPr>
            </w:pPr>
            <w:r>
              <w:rPr>
                <w:b/>
                <w:lang w:val="en-GB"/>
              </w:rPr>
              <w:t>11:00</w:t>
            </w:r>
            <w:r w:rsidR="00A052FA">
              <w:rPr>
                <w:b/>
                <w:lang w:val="en-GB"/>
              </w:rPr>
              <w:t xml:space="preserve"> - 11:30 </w:t>
            </w:r>
            <w:r>
              <w:rPr>
                <w:b/>
                <w:lang w:val="en-GB"/>
              </w:rPr>
              <w:t>Welcome and Introduction</w:t>
            </w:r>
          </w:p>
          <w:p w14:paraId="57472E7C" w14:textId="211716D3" w:rsidR="00964F24" w:rsidRDefault="003338D3" w:rsidP="0008344C">
            <w:pPr>
              <w:ind w:left="720"/>
              <w:jc w:val="both"/>
              <w:rPr>
                <w:i/>
                <w:lang w:val="en-GB"/>
              </w:rPr>
            </w:pPr>
            <w:r>
              <w:rPr>
                <w:i/>
                <w:lang w:val="en-GB"/>
              </w:rPr>
              <w:t>Municipality of Carou</w:t>
            </w:r>
            <w:r w:rsidR="005B404B">
              <w:rPr>
                <w:i/>
                <w:lang w:val="en-GB"/>
              </w:rPr>
              <w:t>ge and Mandat International</w:t>
            </w:r>
          </w:p>
          <w:p w14:paraId="60CF2A5B" w14:textId="77777777" w:rsidR="00964F24" w:rsidRDefault="00964F24" w:rsidP="0008344C">
            <w:pPr>
              <w:ind w:left="720"/>
              <w:jc w:val="both"/>
              <w:rPr>
                <w:lang w:val="en-GB"/>
              </w:rPr>
            </w:pPr>
          </w:p>
          <w:p w14:paraId="0698C0B3" w14:textId="3D64DC67" w:rsidR="00964F24" w:rsidRDefault="003338D3" w:rsidP="0008344C">
            <w:pPr>
              <w:ind w:left="720"/>
              <w:jc w:val="both"/>
              <w:rPr>
                <w:b/>
                <w:lang w:val="en-GB"/>
              </w:rPr>
            </w:pPr>
            <w:r>
              <w:rPr>
                <w:b/>
                <w:lang w:val="en-GB"/>
              </w:rPr>
              <w:t xml:space="preserve">11:30 </w:t>
            </w:r>
            <w:r w:rsidR="00A052FA">
              <w:rPr>
                <w:b/>
                <w:lang w:val="en-GB"/>
              </w:rPr>
              <w:t xml:space="preserve">– 12:30 </w:t>
            </w:r>
            <w:r>
              <w:rPr>
                <w:b/>
                <w:lang w:val="en-GB"/>
              </w:rPr>
              <w:t xml:space="preserve">End-User Engagement History and Theory </w:t>
            </w:r>
          </w:p>
          <w:p w14:paraId="2D254C20" w14:textId="6D035223" w:rsidR="00964F24" w:rsidRDefault="003338D3" w:rsidP="0008344C">
            <w:pPr>
              <w:ind w:left="720"/>
              <w:jc w:val="both"/>
              <w:rPr>
                <w:i/>
                <w:lang w:val="en-GB"/>
              </w:rPr>
            </w:pPr>
            <w:proofErr w:type="spellStart"/>
            <w:r>
              <w:rPr>
                <w:i/>
                <w:lang w:val="en-GB"/>
              </w:rPr>
              <w:t>Lule</w:t>
            </w:r>
            <w:r w:rsidR="005B404B">
              <w:rPr>
                <w:i/>
                <w:lang w:val="en-GB"/>
              </w:rPr>
              <w:t>å</w:t>
            </w:r>
            <w:proofErr w:type="spellEnd"/>
            <w:r w:rsidR="005B404B">
              <w:rPr>
                <w:i/>
                <w:lang w:val="en-GB"/>
              </w:rPr>
              <w:t xml:space="preserve"> University of Technology</w:t>
            </w:r>
          </w:p>
          <w:p w14:paraId="0AE62AD7" w14:textId="77777777" w:rsidR="00964F24" w:rsidRDefault="00964F24" w:rsidP="0008344C">
            <w:pPr>
              <w:ind w:left="720"/>
              <w:jc w:val="both"/>
              <w:rPr>
                <w:i/>
                <w:lang w:val="en-GB"/>
              </w:rPr>
            </w:pPr>
          </w:p>
          <w:p w14:paraId="3B062AF6" w14:textId="616831F5" w:rsidR="00964F24" w:rsidRPr="005B404B" w:rsidRDefault="003338D3" w:rsidP="0008344C">
            <w:pPr>
              <w:ind w:left="720"/>
              <w:jc w:val="both"/>
              <w:rPr>
                <w:b/>
                <w:lang w:val="en-GB"/>
              </w:rPr>
            </w:pPr>
            <w:r w:rsidRPr="005B404B">
              <w:rPr>
                <w:b/>
                <w:lang w:val="en-GB"/>
              </w:rPr>
              <w:t xml:space="preserve">12:30 </w:t>
            </w:r>
            <w:r w:rsidR="00A052FA" w:rsidRPr="005B404B">
              <w:rPr>
                <w:b/>
                <w:lang w:val="en-GB"/>
              </w:rPr>
              <w:t xml:space="preserve">– 13:30 </w:t>
            </w:r>
            <w:r w:rsidRPr="005B404B">
              <w:rPr>
                <w:b/>
                <w:lang w:val="en-GB"/>
              </w:rPr>
              <w:t>Lunch</w:t>
            </w:r>
          </w:p>
          <w:p w14:paraId="76AAE353" w14:textId="77777777" w:rsidR="00964F24" w:rsidRPr="005B404B" w:rsidRDefault="00964F24" w:rsidP="0008344C">
            <w:pPr>
              <w:ind w:left="720"/>
              <w:jc w:val="both"/>
              <w:rPr>
                <w:lang w:val="en-GB"/>
              </w:rPr>
            </w:pPr>
          </w:p>
          <w:p w14:paraId="14DFDDB1" w14:textId="75517C56" w:rsidR="00964F24" w:rsidRPr="005B404B" w:rsidRDefault="003338D3" w:rsidP="0008344C">
            <w:pPr>
              <w:ind w:left="720"/>
              <w:jc w:val="both"/>
              <w:rPr>
                <w:b/>
                <w:lang w:val="en-GB"/>
              </w:rPr>
            </w:pPr>
            <w:r w:rsidRPr="005B404B">
              <w:rPr>
                <w:b/>
                <w:lang w:val="en-GB"/>
              </w:rPr>
              <w:t xml:space="preserve">13:30 </w:t>
            </w:r>
            <w:r w:rsidR="00A052FA" w:rsidRPr="005B404B">
              <w:rPr>
                <w:b/>
                <w:lang w:val="en-GB"/>
              </w:rPr>
              <w:t xml:space="preserve">– 15:00 </w:t>
            </w:r>
            <w:r w:rsidRPr="005B404B">
              <w:rPr>
                <w:b/>
                <w:lang w:val="en-GB"/>
              </w:rPr>
              <w:t xml:space="preserve">Living Lab Methodology </w:t>
            </w:r>
          </w:p>
          <w:p w14:paraId="6B489090" w14:textId="26A7D7CE" w:rsidR="00964F24" w:rsidRDefault="003338D3" w:rsidP="0008344C">
            <w:pPr>
              <w:ind w:left="720"/>
              <w:jc w:val="both"/>
              <w:rPr>
                <w:i/>
                <w:lang w:val="en-GB"/>
              </w:rPr>
            </w:pPr>
            <w:r>
              <w:rPr>
                <w:i/>
                <w:lang w:val="en-GB"/>
              </w:rPr>
              <w:t>Europea</w:t>
            </w:r>
            <w:r w:rsidR="005B404B">
              <w:rPr>
                <w:i/>
                <w:lang w:val="en-GB"/>
              </w:rPr>
              <w:t>n Network of Living Labs</w:t>
            </w:r>
          </w:p>
          <w:p w14:paraId="59DEC62B" w14:textId="77777777" w:rsidR="00964F24" w:rsidRDefault="00964F24" w:rsidP="0008344C">
            <w:pPr>
              <w:ind w:left="720"/>
              <w:jc w:val="both"/>
              <w:rPr>
                <w:lang w:val="en-GB"/>
              </w:rPr>
            </w:pPr>
          </w:p>
          <w:p w14:paraId="52654227" w14:textId="521BE481" w:rsidR="00964F24" w:rsidRPr="005B404B" w:rsidRDefault="00A052FA" w:rsidP="0008344C">
            <w:pPr>
              <w:ind w:left="720"/>
              <w:jc w:val="both"/>
              <w:rPr>
                <w:b/>
                <w:lang w:val="en-GB"/>
              </w:rPr>
            </w:pPr>
            <w:r w:rsidRPr="005B404B">
              <w:rPr>
                <w:b/>
                <w:lang w:val="en-GB"/>
              </w:rPr>
              <w:t xml:space="preserve">15:00 - 15:30 </w:t>
            </w:r>
            <w:r w:rsidR="003338D3" w:rsidRPr="005B404B">
              <w:rPr>
                <w:b/>
                <w:lang w:val="en-GB"/>
              </w:rPr>
              <w:t>Coffee break</w:t>
            </w:r>
          </w:p>
          <w:p w14:paraId="11A7A68A" w14:textId="77777777" w:rsidR="00964F24" w:rsidRDefault="00964F24" w:rsidP="0008344C">
            <w:pPr>
              <w:ind w:left="720"/>
              <w:jc w:val="both"/>
              <w:rPr>
                <w:i/>
                <w:lang w:val="en-GB"/>
              </w:rPr>
            </w:pPr>
          </w:p>
          <w:p w14:paraId="67ACC3D6" w14:textId="131A0D0C" w:rsidR="00964F24" w:rsidRDefault="003338D3" w:rsidP="00A052FA">
            <w:pPr>
              <w:ind w:left="720"/>
              <w:jc w:val="both"/>
              <w:rPr>
                <w:b/>
                <w:lang w:val="en-GB"/>
              </w:rPr>
            </w:pPr>
            <w:r>
              <w:rPr>
                <w:b/>
                <w:lang w:val="en-GB"/>
              </w:rPr>
              <w:t xml:space="preserve">15:30 </w:t>
            </w:r>
            <w:r w:rsidR="00A052FA">
              <w:rPr>
                <w:b/>
                <w:lang w:val="en-GB"/>
              </w:rPr>
              <w:t xml:space="preserve">- 17:00 </w:t>
            </w:r>
            <w:r>
              <w:rPr>
                <w:b/>
                <w:lang w:val="en-GB"/>
              </w:rPr>
              <w:t>End-User Engagement in Business Innovation</w:t>
            </w:r>
          </w:p>
          <w:p w14:paraId="6A276C50" w14:textId="3D5CBA17" w:rsidR="00964F24" w:rsidRDefault="0023594E" w:rsidP="005B404B">
            <w:pPr>
              <w:ind w:left="720"/>
              <w:jc w:val="both"/>
              <w:rPr>
                <w:i/>
                <w:lang w:val="en-GB"/>
              </w:rPr>
            </w:pPr>
            <w:proofErr w:type="spellStart"/>
            <w:r>
              <w:rPr>
                <w:i/>
                <w:lang w:val="en-GB"/>
              </w:rPr>
              <w:t>imec</w:t>
            </w:r>
            <w:proofErr w:type="spellEnd"/>
          </w:p>
          <w:p w14:paraId="19B848D7" w14:textId="1D65EC50" w:rsidR="00CA40A1" w:rsidRDefault="00CA40A1" w:rsidP="005B404B">
            <w:pPr>
              <w:ind w:left="720"/>
              <w:jc w:val="both"/>
              <w:rPr>
                <w:i/>
                <w:lang w:val="en-GB"/>
              </w:rPr>
            </w:pPr>
          </w:p>
        </w:tc>
      </w:tr>
    </w:tbl>
    <w:p w14:paraId="1E1A96B0" w14:textId="77777777" w:rsidR="00964F24" w:rsidRDefault="00964F24" w:rsidP="0008344C">
      <w:pPr>
        <w:shd w:val="clear" w:color="auto" w:fill="FFFFFF"/>
        <w:jc w:val="both"/>
        <w:rPr>
          <w:lang w:val="en-GB"/>
        </w:rPr>
      </w:pPr>
    </w:p>
    <w:p w14:paraId="7D13A929" w14:textId="77777777" w:rsidR="00964F24" w:rsidRDefault="00964F24" w:rsidP="0008344C">
      <w:pPr>
        <w:shd w:val="clear" w:color="auto" w:fill="FFFFFF"/>
        <w:jc w:val="both"/>
        <w:rPr>
          <w:b/>
          <w:sz w:val="18"/>
          <w:szCs w:val="18"/>
          <w:lang w:val="en-GB"/>
        </w:rPr>
      </w:pPr>
    </w:p>
    <w:p w14:paraId="24307523" w14:textId="7EDD5E7E" w:rsidR="00122B90" w:rsidRDefault="00122B90" w:rsidP="00076580">
      <w:pPr>
        <w:pStyle w:val="Heading2"/>
        <w:rPr>
          <w:lang w:val="en-GB"/>
        </w:rPr>
      </w:pPr>
    </w:p>
    <w:p w14:paraId="0D7F15C4" w14:textId="77777777" w:rsidR="009D0993" w:rsidRPr="009D0993" w:rsidRDefault="009D0993" w:rsidP="00033010">
      <w:pPr>
        <w:rPr>
          <w:lang w:val="en-GB"/>
        </w:rPr>
      </w:pPr>
    </w:p>
    <w:p w14:paraId="56DA760F" w14:textId="57BCBE4C" w:rsidR="009D0993" w:rsidRDefault="009D0993" w:rsidP="00076580">
      <w:pPr>
        <w:pStyle w:val="Heading2"/>
        <w:rPr>
          <w:lang w:val="en-GB"/>
        </w:rPr>
      </w:pPr>
    </w:p>
    <w:p w14:paraId="3563FBB9" w14:textId="77777777" w:rsidR="009D0993" w:rsidRDefault="009D0993" w:rsidP="00076580">
      <w:pPr>
        <w:pStyle w:val="Heading2"/>
        <w:rPr>
          <w:lang w:val="en-GB"/>
        </w:rPr>
      </w:pPr>
    </w:p>
    <w:p w14:paraId="764D982E" w14:textId="15F00E5E" w:rsidR="00964F24" w:rsidRPr="00033010" w:rsidRDefault="003338D3" w:rsidP="00076580">
      <w:pPr>
        <w:pStyle w:val="Heading2"/>
        <w:rPr>
          <w:color w:val="1F497D" w:themeColor="text2"/>
          <w:lang w:val="en-GB"/>
        </w:rPr>
      </w:pPr>
      <w:bookmarkStart w:id="16" w:name="_Toc508718034"/>
      <w:r w:rsidRPr="00033010">
        <w:rPr>
          <w:color w:val="1F497D" w:themeColor="text2"/>
          <w:lang w:val="en-GB"/>
        </w:rPr>
        <w:t>Objective of the day</w:t>
      </w:r>
      <w:bookmarkEnd w:id="16"/>
    </w:p>
    <w:p w14:paraId="7E4767DF" w14:textId="5C32CE6F" w:rsidR="007C2215" w:rsidRPr="00033010" w:rsidRDefault="004C2B25" w:rsidP="007C2215">
      <w:pPr>
        <w:rPr>
          <w:color w:val="1F497D" w:themeColor="text2"/>
        </w:rPr>
      </w:pPr>
      <w:bookmarkStart w:id="17" w:name="_tvyt25tumb5b"/>
      <w:bookmarkStart w:id="18" w:name="_o10ovlpdpla5"/>
      <w:bookmarkEnd w:id="17"/>
      <w:bookmarkEnd w:id="18"/>
      <w:r w:rsidRPr="00033010">
        <w:rPr>
          <w:color w:val="1F497D" w:themeColor="text2"/>
          <w:lang w:val="en-GB"/>
        </w:rPr>
        <w:t xml:space="preserve">Participants are provided with insight into the history of end-user engagement </w:t>
      </w:r>
      <w:r w:rsidR="0090021D" w:rsidRPr="00033010">
        <w:rPr>
          <w:color w:val="1F497D" w:themeColor="text2"/>
          <w:lang w:val="en-GB"/>
        </w:rPr>
        <w:t>in Smart Cities</w:t>
      </w:r>
      <w:r w:rsidR="00F164F8" w:rsidRPr="00033010">
        <w:rPr>
          <w:color w:val="1F497D" w:themeColor="text2"/>
          <w:lang w:val="en-GB"/>
        </w:rPr>
        <w:t xml:space="preserve"> </w:t>
      </w:r>
      <w:r w:rsidRPr="00033010">
        <w:rPr>
          <w:color w:val="1F497D" w:themeColor="text2"/>
          <w:lang w:val="en-GB"/>
        </w:rPr>
        <w:t>and will learn about tools and methods to engage end-users</w:t>
      </w:r>
      <w:r w:rsidR="00F164F8" w:rsidRPr="00033010">
        <w:rPr>
          <w:color w:val="1F497D" w:themeColor="text2"/>
          <w:lang w:val="en-GB"/>
        </w:rPr>
        <w:t xml:space="preserve"> (citizens, SMEs</w:t>
      </w:r>
      <w:r w:rsidR="00F90B9E" w:rsidRPr="00033010">
        <w:rPr>
          <w:color w:val="1F497D" w:themeColor="text2"/>
          <w:lang w:val="en-GB"/>
        </w:rPr>
        <w:t>, etc.</w:t>
      </w:r>
      <w:r w:rsidR="00F164F8" w:rsidRPr="00033010">
        <w:rPr>
          <w:color w:val="1F497D" w:themeColor="text2"/>
          <w:lang w:val="en-GB"/>
        </w:rPr>
        <w:t>)</w:t>
      </w:r>
      <w:r w:rsidRPr="00033010">
        <w:rPr>
          <w:color w:val="1F497D" w:themeColor="text2"/>
          <w:lang w:val="en-GB"/>
        </w:rPr>
        <w:t xml:space="preserve"> in </w:t>
      </w:r>
      <w:r w:rsidR="00F164F8" w:rsidRPr="00033010">
        <w:rPr>
          <w:color w:val="1F497D" w:themeColor="text2"/>
          <w:lang w:val="en-GB"/>
        </w:rPr>
        <w:t xml:space="preserve">Internet of Things </w:t>
      </w:r>
      <w:r w:rsidRPr="00033010">
        <w:rPr>
          <w:color w:val="1F497D" w:themeColor="text2"/>
          <w:lang w:val="en-GB"/>
        </w:rPr>
        <w:t>projects</w:t>
      </w:r>
      <w:r w:rsidRPr="00033010">
        <w:rPr>
          <w:color w:val="1F497D" w:themeColor="text2"/>
        </w:rPr>
        <w:t>.</w:t>
      </w:r>
    </w:p>
    <w:p w14:paraId="5258D0CF" w14:textId="77777777" w:rsidR="00E019D1" w:rsidRPr="00033010" w:rsidRDefault="00E019D1" w:rsidP="00E019D1">
      <w:pPr>
        <w:jc w:val="both"/>
        <w:rPr>
          <w:color w:val="1F497D" w:themeColor="text2"/>
          <w:lang w:val="en-GB"/>
        </w:rPr>
      </w:pPr>
    </w:p>
    <w:p w14:paraId="43CE09C0" w14:textId="570737AD" w:rsidR="00E019D1" w:rsidRPr="00033010" w:rsidRDefault="00E019D1" w:rsidP="00E019D1">
      <w:pPr>
        <w:pStyle w:val="Heading2"/>
        <w:rPr>
          <w:color w:val="1F497D" w:themeColor="text2"/>
          <w:lang w:val="en-GB"/>
        </w:rPr>
      </w:pPr>
      <w:bookmarkStart w:id="19" w:name="_Toc508718035"/>
      <w:r w:rsidRPr="00033010">
        <w:rPr>
          <w:color w:val="1F497D" w:themeColor="text2"/>
          <w:lang w:val="en-GB"/>
        </w:rPr>
        <w:t>Session 1: End-User Engagement History and Theory</w:t>
      </w:r>
      <w:bookmarkEnd w:id="19"/>
    </w:p>
    <w:p w14:paraId="40A86AF4" w14:textId="37E62A3F" w:rsidR="00115790" w:rsidRPr="00033010" w:rsidRDefault="00115790" w:rsidP="007A4B17">
      <w:pPr>
        <w:rPr>
          <w:color w:val="1F497D" w:themeColor="text2"/>
          <w:lang w:val="en-GB"/>
        </w:rPr>
      </w:pPr>
      <w:r w:rsidRPr="00033010">
        <w:rPr>
          <w:color w:val="1F497D" w:themeColor="text2"/>
          <w:lang w:val="en-GB"/>
        </w:rPr>
        <w:t xml:space="preserve">Engaging end-users and citizens in the development of Smart Cities is important not only to support innovations, but also to create a sense of ownership and commitment to the city and its development. </w:t>
      </w:r>
      <w:r w:rsidR="007A4B17" w:rsidRPr="00033010">
        <w:rPr>
          <w:color w:val="1F497D" w:themeColor="text2"/>
          <w:lang w:val="en-GB"/>
        </w:rPr>
        <w:t>In this session</w:t>
      </w:r>
      <w:r w:rsidR="00323344">
        <w:rPr>
          <w:color w:val="1F497D" w:themeColor="text2"/>
          <w:lang w:val="en-GB"/>
        </w:rPr>
        <w:t>,</w:t>
      </w:r>
      <w:r w:rsidR="007A4B17" w:rsidRPr="00033010">
        <w:rPr>
          <w:color w:val="1F497D" w:themeColor="text2"/>
          <w:lang w:val="en-GB"/>
        </w:rPr>
        <w:t xml:space="preserve"> the emphasis is on the growth of end-user engagement and its </w:t>
      </w:r>
      <w:r w:rsidR="00323344">
        <w:rPr>
          <w:color w:val="1F497D" w:themeColor="text2"/>
          <w:lang w:val="en-GB"/>
        </w:rPr>
        <w:t>use</w:t>
      </w:r>
      <w:r w:rsidR="007A4B17" w:rsidRPr="00033010">
        <w:rPr>
          <w:color w:val="1F497D" w:themeColor="text2"/>
          <w:lang w:val="en-GB"/>
        </w:rPr>
        <w:t xml:space="preserve"> for Smart Cities. Here, we will give a historical background of why end-user </w:t>
      </w:r>
      <w:r w:rsidRPr="00033010">
        <w:rPr>
          <w:color w:val="1F497D" w:themeColor="text2"/>
          <w:lang w:val="en-GB"/>
        </w:rPr>
        <w:t xml:space="preserve">engagement </w:t>
      </w:r>
      <w:r w:rsidR="007A4B17" w:rsidRPr="00033010">
        <w:rPr>
          <w:color w:val="1F497D" w:themeColor="text2"/>
          <w:lang w:val="en-GB"/>
        </w:rPr>
        <w:t xml:space="preserve">grew in the first place, why it is important when developing new innovations for smart cities and </w:t>
      </w:r>
      <w:r w:rsidRPr="00033010">
        <w:rPr>
          <w:color w:val="1F497D" w:themeColor="text2"/>
          <w:lang w:val="en-GB"/>
        </w:rPr>
        <w:t>the potential results that</w:t>
      </w:r>
      <w:r w:rsidR="007A4B17" w:rsidRPr="00033010">
        <w:rPr>
          <w:color w:val="1F497D" w:themeColor="text2"/>
          <w:lang w:val="en-GB"/>
        </w:rPr>
        <w:t xml:space="preserve"> can be expecte</w:t>
      </w:r>
      <w:r w:rsidR="000B1404" w:rsidRPr="00033010">
        <w:rPr>
          <w:color w:val="1F497D" w:themeColor="text2"/>
          <w:lang w:val="en-GB"/>
        </w:rPr>
        <w:t xml:space="preserve">d from it. </w:t>
      </w:r>
      <w:r w:rsidRPr="00033010">
        <w:rPr>
          <w:color w:val="1F497D" w:themeColor="text2"/>
          <w:lang w:val="en-GB"/>
        </w:rPr>
        <w:t xml:space="preserve">We will also </w:t>
      </w:r>
      <w:r w:rsidR="000B1404" w:rsidRPr="00033010">
        <w:rPr>
          <w:color w:val="1F497D" w:themeColor="text2"/>
          <w:lang w:val="en-GB"/>
        </w:rPr>
        <w:t>present and discuss</w:t>
      </w:r>
      <w:r w:rsidRPr="00033010">
        <w:rPr>
          <w:color w:val="1F497D" w:themeColor="text2"/>
          <w:lang w:val="en-GB"/>
        </w:rPr>
        <w:t xml:space="preserve"> different end-user perspectives </w:t>
      </w:r>
      <w:r w:rsidR="000B1404" w:rsidRPr="00033010">
        <w:rPr>
          <w:color w:val="1F497D" w:themeColor="text2"/>
          <w:lang w:val="en-GB"/>
        </w:rPr>
        <w:t>and their potential contributions to the development of Smart City soluti</w:t>
      </w:r>
      <w:r w:rsidRPr="00033010">
        <w:rPr>
          <w:color w:val="1F497D" w:themeColor="text2"/>
          <w:lang w:val="en-GB"/>
        </w:rPr>
        <w:t xml:space="preserve">ons as well as to the city as such. </w:t>
      </w:r>
    </w:p>
    <w:p w14:paraId="23A31E4C" w14:textId="77777777" w:rsidR="00E019D1" w:rsidRPr="00033010" w:rsidRDefault="00E019D1" w:rsidP="007C2215">
      <w:pPr>
        <w:rPr>
          <w:color w:val="1F497D" w:themeColor="text2"/>
          <w:lang w:val="en-GB"/>
        </w:rPr>
      </w:pPr>
    </w:p>
    <w:p w14:paraId="6370507C" w14:textId="4A0C2E68" w:rsidR="00E019D1" w:rsidRPr="00033010" w:rsidRDefault="00E019D1" w:rsidP="00E019D1">
      <w:pPr>
        <w:pStyle w:val="Heading2"/>
        <w:rPr>
          <w:color w:val="1F497D" w:themeColor="text2"/>
        </w:rPr>
      </w:pPr>
      <w:bookmarkStart w:id="20" w:name="_Toc508718036"/>
      <w:r w:rsidRPr="00033010">
        <w:rPr>
          <w:color w:val="1F497D" w:themeColor="text2"/>
        </w:rPr>
        <w:t>Session 2: Living Lab methodology:</w:t>
      </w:r>
      <w:bookmarkEnd w:id="20"/>
    </w:p>
    <w:p w14:paraId="66CC8B3F" w14:textId="53CD293C" w:rsidR="00E019D1" w:rsidRPr="00033010" w:rsidRDefault="00E019D1" w:rsidP="00E019D1">
      <w:pPr>
        <w:shd w:val="clear" w:color="auto" w:fill="FFFFFF"/>
        <w:jc w:val="both"/>
        <w:rPr>
          <w:rFonts w:cs="Arial"/>
          <w:color w:val="1F497D" w:themeColor="text2"/>
          <w:sz w:val="24"/>
          <w:szCs w:val="24"/>
        </w:rPr>
      </w:pPr>
      <w:r w:rsidRPr="00033010">
        <w:rPr>
          <w:rFonts w:cs="Arial"/>
          <w:color w:val="1F497D" w:themeColor="text2"/>
        </w:rPr>
        <w:t xml:space="preserve">This session introduces a Living Lab approach that guides the planning, execution and evaluation of the Smart City and other projects in a user-centered and co-creative manner. The European Network of Living Labs </w:t>
      </w:r>
      <w:r w:rsidR="00A4137B" w:rsidRPr="00033010">
        <w:rPr>
          <w:rFonts w:cs="Arial"/>
          <w:color w:val="1F497D" w:themeColor="text2"/>
        </w:rPr>
        <w:t>is comprised of Living Labs that</w:t>
      </w:r>
      <w:r w:rsidRPr="00033010">
        <w:rPr>
          <w:rFonts w:cs="Arial"/>
          <w:color w:val="1F497D" w:themeColor="text2"/>
        </w:rPr>
        <w:t xml:space="preserve"> operate as intermediaries </w:t>
      </w:r>
      <w:r w:rsidR="00A4137B" w:rsidRPr="00033010">
        <w:rPr>
          <w:rFonts w:cs="Arial"/>
          <w:color w:val="1F497D" w:themeColor="text2"/>
        </w:rPr>
        <w:t>between</w:t>
      </w:r>
      <w:r w:rsidR="005B404B" w:rsidRPr="00033010">
        <w:rPr>
          <w:rFonts w:cs="Arial"/>
          <w:color w:val="1F497D" w:themeColor="text2"/>
        </w:rPr>
        <w:t xml:space="preserve"> citizens, research organiz</w:t>
      </w:r>
      <w:r w:rsidRPr="00033010">
        <w:rPr>
          <w:rFonts w:cs="Arial"/>
          <w:color w:val="1F497D" w:themeColor="text2"/>
        </w:rPr>
        <w:t>ations, companies, cities and regions for joint value co-creation, rapid prototyping or validation to scale up innovation and businesses. They have common elements but multiple different implementations.</w:t>
      </w:r>
    </w:p>
    <w:p w14:paraId="33D10411" w14:textId="37DBACA6" w:rsidR="00E019D1" w:rsidRPr="00033010" w:rsidRDefault="00E019D1" w:rsidP="00E019D1">
      <w:pPr>
        <w:shd w:val="clear" w:color="auto" w:fill="FFFFFF"/>
        <w:jc w:val="both"/>
        <w:rPr>
          <w:rFonts w:cs="Arial"/>
          <w:color w:val="1F497D" w:themeColor="text2"/>
        </w:rPr>
      </w:pPr>
      <w:r w:rsidRPr="00033010">
        <w:rPr>
          <w:rFonts w:cs="Arial"/>
          <w:color w:val="1F497D" w:themeColor="text2"/>
        </w:rPr>
        <w:t>In this session the key elemen</w:t>
      </w:r>
      <w:r w:rsidR="00A4137B" w:rsidRPr="00033010">
        <w:rPr>
          <w:rFonts w:cs="Arial"/>
          <w:color w:val="1F497D" w:themeColor="text2"/>
        </w:rPr>
        <w:t>ts of Living Labs are presented</w:t>
      </w:r>
      <w:r w:rsidRPr="00033010">
        <w:rPr>
          <w:rFonts w:cs="Arial"/>
          <w:color w:val="1F497D" w:themeColor="text2"/>
        </w:rPr>
        <w:t xml:space="preserve"> together with the different phases of </w:t>
      </w:r>
      <w:r w:rsidR="00A4137B" w:rsidRPr="00033010">
        <w:rPr>
          <w:rFonts w:cs="Arial"/>
          <w:color w:val="1F497D" w:themeColor="text2"/>
        </w:rPr>
        <w:t xml:space="preserve">the </w:t>
      </w:r>
      <w:r w:rsidRPr="00033010">
        <w:rPr>
          <w:rFonts w:cs="Arial"/>
          <w:color w:val="1F497D" w:themeColor="text2"/>
        </w:rPr>
        <w:t xml:space="preserve">innovation process in </w:t>
      </w:r>
      <w:r w:rsidR="00A4137B" w:rsidRPr="00033010">
        <w:rPr>
          <w:rFonts w:cs="Arial"/>
          <w:color w:val="1F497D" w:themeColor="text2"/>
        </w:rPr>
        <w:t xml:space="preserve">a </w:t>
      </w:r>
      <w:r w:rsidRPr="00033010">
        <w:rPr>
          <w:rFonts w:cs="Arial"/>
          <w:color w:val="1F497D" w:themeColor="text2"/>
        </w:rPr>
        <w:t>Living Lab context. Practical examples of Living Lab activities are brought up and participants have a possibility to learn about useful methodologies and best practices collected from experienced Living Labs.</w:t>
      </w:r>
    </w:p>
    <w:p w14:paraId="7495BF7D" w14:textId="77777777" w:rsidR="00E019D1" w:rsidRPr="00033010" w:rsidRDefault="00E019D1" w:rsidP="00E019D1">
      <w:pPr>
        <w:shd w:val="clear" w:color="auto" w:fill="FFFFFF"/>
        <w:rPr>
          <w:rFonts w:cs="Arial"/>
          <w:color w:val="1F497D" w:themeColor="text2"/>
        </w:rPr>
      </w:pPr>
    </w:p>
    <w:p w14:paraId="0823F5ED" w14:textId="1DBFD1CD" w:rsidR="00E019D1" w:rsidRPr="00033010" w:rsidRDefault="002B15F8" w:rsidP="002B15F8">
      <w:pPr>
        <w:pStyle w:val="Heading2"/>
        <w:rPr>
          <w:color w:val="1F497D" w:themeColor="text2"/>
          <w:lang w:val="en-GB"/>
        </w:rPr>
      </w:pPr>
      <w:bookmarkStart w:id="21" w:name="_Toc508718037"/>
      <w:r w:rsidRPr="00033010">
        <w:rPr>
          <w:color w:val="1F497D" w:themeColor="text2"/>
        </w:rPr>
        <w:t xml:space="preserve">Session 3: </w:t>
      </w:r>
      <w:r w:rsidRPr="00033010">
        <w:rPr>
          <w:color w:val="1F497D" w:themeColor="text2"/>
          <w:lang w:val="en-GB"/>
        </w:rPr>
        <w:t>End-User Engagement in Business Innovation</w:t>
      </w:r>
      <w:bookmarkEnd w:id="21"/>
    </w:p>
    <w:p w14:paraId="3E8809CB" w14:textId="6FAAE8AC" w:rsidR="000341B6" w:rsidRPr="00033010" w:rsidRDefault="000341B6" w:rsidP="000341B6">
      <w:pPr>
        <w:spacing w:line="240" w:lineRule="auto"/>
        <w:rPr>
          <w:rStyle w:val="apple-converted-space"/>
          <w:color w:val="1F497D" w:themeColor="text2"/>
          <w:lang w:val="en-US"/>
        </w:rPr>
      </w:pPr>
      <w:r w:rsidRPr="00033010">
        <w:rPr>
          <w:rStyle w:val="apple-converted-space"/>
          <w:color w:val="1F497D" w:themeColor="text2"/>
          <w:lang w:val="en-US"/>
        </w:rPr>
        <w:t xml:space="preserve">This session introduces a 2-step approach, developed by </w:t>
      </w:r>
      <w:proofErr w:type="spellStart"/>
      <w:r w:rsidRPr="00033010">
        <w:rPr>
          <w:rStyle w:val="apple-converted-space"/>
          <w:color w:val="1F497D" w:themeColor="text2"/>
          <w:lang w:val="en-US"/>
        </w:rPr>
        <w:t>imec</w:t>
      </w:r>
      <w:proofErr w:type="spellEnd"/>
      <w:r w:rsidRPr="00033010">
        <w:rPr>
          <w:rStyle w:val="apple-converted-space"/>
          <w:color w:val="1F497D" w:themeColor="text2"/>
          <w:lang w:val="en-US"/>
        </w:rPr>
        <w:t>, to involve end-users and focus on the aspects you need to take into account.  In this session, a general flow to involve users is presented together with two methods: panel circles and panel matrix.</w:t>
      </w:r>
      <w:r w:rsidRPr="00033010">
        <w:rPr>
          <w:rStyle w:val="apple-converted-space"/>
          <w:color w:val="1F497D" w:themeColor="text2"/>
          <w:lang w:val="en-US"/>
        </w:rPr>
        <w:br/>
        <w:t>Involving users in Open Innovation and (Living Lab) projects requires specific skills and consists of different aspects. Foremost panel management facilitates the interaction between end-users, researchers, instigators/clients and addresses the tension between the different expectations of these stakeholders.</w:t>
      </w:r>
    </w:p>
    <w:p w14:paraId="19C2C668" w14:textId="7EC4D4E2" w:rsidR="000341B6" w:rsidRPr="00033010" w:rsidRDefault="000341B6" w:rsidP="000341B6">
      <w:pPr>
        <w:spacing w:line="240" w:lineRule="auto"/>
        <w:rPr>
          <w:rStyle w:val="apple-converted-space"/>
          <w:color w:val="1F497D" w:themeColor="text2"/>
          <w:lang w:val="en-US"/>
        </w:rPr>
      </w:pPr>
      <w:r w:rsidRPr="00033010">
        <w:rPr>
          <w:rStyle w:val="apple-converted-space"/>
          <w:color w:val="1F497D" w:themeColor="text2"/>
          <w:lang w:val="en-US"/>
        </w:rPr>
        <w:t>What’s </w:t>
      </w:r>
      <w:r w:rsidRPr="00033010">
        <w:rPr>
          <w:rStyle w:val="apple-converted-space"/>
          <w:b/>
          <w:color w:val="1F497D" w:themeColor="text2"/>
          <w:lang w:val="en-US"/>
        </w:rPr>
        <w:t>the role of the panel</w:t>
      </w:r>
      <w:r w:rsidRPr="00033010">
        <w:rPr>
          <w:rStyle w:val="apple-converted-space"/>
          <w:color w:val="1F497D" w:themeColor="text2"/>
          <w:lang w:val="en-US"/>
        </w:rPr>
        <w:t> within the living lab? Which activities do they need to perform? What are </w:t>
      </w:r>
      <w:r w:rsidRPr="00033010">
        <w:rPr>
          <w:rStyle w:val="apple-converted-space"/>
          <w:b/>
          <w:color w:val="1F497D" w:themeColor="text2"/>
          <w:lang w:val="en-US"/>
        </w:rPr>
        <w:t>the parameters</w:t>
      </w:r>
      <w:r w:rsidRPr="00033010">
        <w:rPr>
          <w:rStyle w:val="apple-converted-space"/>
          <w:color w:val="1F497D" w:themeColor="text2"/>
          <w:lang w:val="en-US"/>
        </w:rPr>
        <w:t> of the panel (quantitative vs. qualitative, diversity, timeframes…)? </w:t>
      </w:r>
      <w:r w:rsidRPr="00033010">
        <w:rPr>
          <w:rStyle w:val="apple-converted-space"/>
          <w:b/>
          <w:color w:val="1F497D" w:themeColor="text2"/>
          <w:lang w:val="en-US"/>
        </w:rPr>
        <w:t>Who</w:t>
      </w:r>
      <w:r w:rsidRPr="00033010">
        <w:rPr>
          <w:rStyle w:val="apple-converted-space"/>
          <w:color w:val="1F497D" w:themeColor="text2"/>
          <w:lang w:val="en-US"/>
        </w:rPr>
        <w:t> do we need? </w:t>
      </w:r>
      <w:r w:rsidRPr="00033010">
        <w:rPr>
          <w:rStyle w:val="apple-converted-space"/>
          <w:b/>
          <w:color w:val="1F497D" w:themeColor="text2"/>
          <w:lang w:val="en-US"/>
        </w:rPr>
        <w:t>Where</w:t>
      </w:r>
      <w:r w:rsidRPr="00033010">
        <w:rPr>
          <w:rStyle w:val="apple-converted-space"/>
          <w:color w:val="1F497D" w:themeColor="text2"/>
          <w:lang w:val="en-US"/>
        </w:rPr>
        <w:t> do we find them? </w:t>
      </w:r>
      <w:r w:rsidRPr="00033010">
        <w:rPr>
          <w:rStyle w:val="apple-converted-space"/>
          <w:b/>
          <w:color w:val="1F497D" w:themeColor="text2"/>
          <w:lang w:val="en-US"/>
        </w:rPr>
        <w:t>How</w:t>
      </w:r>
      <w:r w:rsidRPr="00033010">
        <w:rPr>
          <w:rStyle w:val="apple-converted-space"/>
          <w:color w:val="1F497D" w:themeColor="text2"/>
          <w:lang w:val="en-US"/>
        </w:rPr>
        <w:t> are we going to </w:t>
      </w:r>
      <w:r w:rsidRPr="00033010">
        <w:rPr>
          <w:rStyle w:val="apple-converted-space"/>
          <w:b/>
          <w:color w:val="1F497D" w:themeColor="text2"/>
          <w:lang w:val="en-US"/>
        </w:rPr>
        <w:t>support &amp; protect</w:t>
      </w:r>
      <w:r w:rsidRPr="00033010">
        <w:rPr>
          <w:rStyle w:val="apple-converted-space"/>
          <w:color w:val="1F497D" w:themeColor="text2"/>
          <w:lang w:val="en-US"/>
        </w:rPr>
        <w:t xml:space="preserve"> them (recruitment, privacy, helpdesk, </w:t>
      </w:r>
      <w:proofErr w:type="gramStart"/>
      <w:r w:rsidRPr="00033010">
        <w:rPr>
          <w:rStyle w:val="apple-converted-space"/>
          <w:color w:val="1F497D" w:themeColor="text2"/>
          <w:lang w:val="en-US"/>
        </w:rPr>
        <w:t>rewarding…)</w:t>
      </w:r>
      <w:proofErr w:type="gramEnd"/>
    </w:p>
    <w:p w14:paraId="688DC24B" w14:textId="5F72BBC5" w:rsidR="000341B6" w:rsidRPr="00033010" w:rsidRDefault="000341B6" w:rsidP="007C2215">
      <w:pPr>
        <w:rPr>
          <w:color w:val="1F497D" w:themeColor="text2"/>
        </w:rPr>
      </w:pPr>
    </w:p>
    <w:p w14:paraId="4F9A5DEA" w14:textId="1BDEDD9B" w:rsidR="009D0993" w:rsidRPr="00033010" w:rsidRDefault="009D0993" w:rsidP="007C2215">
      <w:pPr>
        <w:rPr>
          <w:color w:val="1F497D" w:themeColor="text2"/>
        </w:rPr>
      </w:pPr>
    </w:p>
    <w:p w14:paraId="4FE84F0F" w14:textId="1E2DE4CB" w:rsidR="009D0993" w:rsidRPr="00033010" w:rsidRDefault="009D0993" w:rsidP="007C2215">
      <w:pPr>
        <w:rPr>
          <w:color w:val="1F497D" w:themeColor="text2"/>
        </w:rPr>
      </w:pPr>
    </w:p>
    <w:p w14:paraId="61AEFA43" w14:textId="10C3D73A" w:rsidR="009D0993" w:rsidRPr="00033010" w:rsidRDefault="009D0993" w:rsidP="007C2215">
      <w:pPr>
        <w:rPr>
          <w:color w:val="1F497D" w:themeColor="text2"/>
        </w:rPr>
      </w:pPr>
    </w:p>
    <w:p w14:paraId="44247B5A" w14:textId="469CF6C6" w:rsidR="009D0993" w:rsidRPr="00033010" w:rsidRDefault="009D0993" w:rsidP="007C2215">
      <w:pPr>
        <w:rPr>
          <w:color w:val="1F497D" w:themeColor="text2"/>
        </w:rPr>
      </w:pPr>
    </w:p>
    <w:p w14:paraId="0EB3E3EC" w14:textId="263B8DFB" w:rsidR="009D0993" w:rsidRPr="00033010" w:rsidRDefault="009D0993" w:rsidP="007C2215">
      <w:pPr>
        <w:rPr>
          <w:color w:val="1F497D" w:themeColor="text2"/>
        </w:rPr>
      </w:pPr>
    </w:p>
    <w:p w14:paraId="55C2A754" w14:textId="279A36DB" w:rsidR="009D0993" w:rsidRPr="00033010" w:rsidRDefault="009D0993" w:rsidP="007C2215">
      <w:pPr>
        <w:rPr>
          <w:color w:val="1F497D" w:themeColor="text2"/>
        </w:rPr>
      </w:pPr>
    </w:p>
    <w:p w14:paraId="62373444" w14:textId="77777777" w:rsidR="009D0993" w:rsidRPr="00033010" w:rsidRDefault="009D0993" w:rsidP="007C2215">
      <w:pPr>
        <w:rPr>
          <w:color w:val="1F497D" w:themeColor="text2"/>
        </w:rPr>
      </w:pPr>
    </w:p>
    <w:p w14:paraId="3094E6C9" w14:textId="77777777" w:rsidR="009D0993" w:rsidRPr="00033010" w:rsidRDefault="009D0993" w:rsidP="00033010">
      <w:pPr>
        <w:pStyle w:val="NoSpacing"/>
        <w:rPr>
          <w:color w:val="1F497D" w:themeColor="text2"/>
          <w:sz w:val="24"/>
          <w:szCs w:val="24"/>
          <w:lang w:val="en-GB"/>
        </w:rPr>
      </w:pPr>
    </w:p>
    <w:p w14:paraId="3A4267A5" w14:textId="77777777" w:rsidR="009C4E2A" w:rsidRPr="00033010" w:rsidRDefault="009C4E2A" w:rsidP="00033010">
      <w:pPr>
        <w:pStyle w:val="NoSpacing"/>
        <w:rPr>
          <w:color w:val="1F497D" w:themeColor="text2"/>
          <w:sz w:val="24"/>
          <w:szCs w:val="24"/>
          <w:lang w:val="en-GB"/>
        </w:rPr>
      </w:pPr>
    </w:p>
    <w:p w14:paraId="46921E7E" w14:textId="42A0042B" w:rsidR="004C2D46" w:rsidRPr="00033010" w:rsidRDefault="004C2D46" w:rsidP="00033010">
      <w:pPr>
        <w:pStyle w:val="NoSpacing"/>
        <w:rPr>
          <w:color w:val="1F497D" w:themeColor="text2"/>
          <w:sz w:val="24"/>
          <w:szCs w:val="24"/>
          <w:lang w:val="en-GB"/>
        </w:rPr>
      </w:pPr>
      <w:proofErr w:type="gramStart"/>
      <w:r w:rsidRPr="00033010">
        <w:rPr>
          <w:color w:val="1F497D" w:themeColor="text2"/>
          <w:sz w:val="24"/>
          <w:szCs w:val="24"/>
          <w:lang w:val="en-GB"/>
        </w:rPr>
        <w:t>Location :</w:t>
      </w:r>
      <w:proofErr w:type="gramEnd"/>
      <w:r w:rsidRPr="00033010">
        <w:rPr>
          <w:color w:val="1F497D" w:themeColor="text2"/>
          <w:sz w:val="24"/>
          <w:szCs w:val="24"/>
          <w:lang w:val="en-GB"/>
        </w:rPr>
        <w:t xml:space="preserve"> The course will take pl</w:t>
      </w:r>
      <w:r w:rsidR="005B404B" w:rsidRPr="00033010">
        <w:rPr>
          <w:color w:val="1F497D" w:themeColor="text2"/>
          <w:sz w:val="24"/>
          <w:szCs w:val="24"/>
          <w:lang w:val="en-GB"/>
        </w:rPr>
        <w:t>ace in</w:t>
      </w:r>
      <w:r w:rsidR="00C51C96" w:rsidRPr="00033010">
        <w:rPr>
          <w:color w:val="1F497D" w:themeColor="text2"/>
          <w:sz w:val="24"/>
          <w:szCs w:val="24"/>
          <w:lang w:val="en-GB"/>
        </w:rPr>
        <w:t xml:space="preserve"> </w:t>
      </w:r>
      <w:r w:rsidR="00AD6A15">
        <w:rPr>
          <w:color w:val="1F497D" w:themeColor="text2"/>
          <w:sz w:val="24"/>
          <w:szCs w:val="24"/>
          <w:lang w:val="en-GB"/>
        </w:rPr>
        <w:t>Room 319, University of Geneva /Battelle</w:t>
      </w:r>
      <w:r w:rsidRPr="00033010">
        <w:rPr>
          <w:color w:val="1F497D" w:themeColor="text2"/>
          <w:sz w:val="24"/>
          <w:szCs w:val="24"/>
          <w:lang w:val="en-GB"/>
        </w:rPr>
        <w:t>.</w:t>
      </w:r>
    </w:p>
    <w:p w14:paraId="23CC2DC2" w14:textId="7ADD0431" w:rsidR="004C2D46" w:rsidRPr="00033010" w:rsidRDefault="004C2D46" w:rsidP="00222454">
      <w:pPr>
        <w:rPr>
          <w:color w:val="1F497D" w:themeColor="text2"/>
          <w:lang w:val="en-GB"/>
        </w:rPr>
      </w:pPr>
    </w:p>
    <w:p w14:paraId="0BF6D6CC" w14:textId="77777777" w:rsidR="009D0993" w:rsidRPr="00033010" w:rsidRDefault="009D0993" w:rsidP="00222454">
      <w:pPr>
        <w:rPr>
          <w:color w:val="1F497D" w:themeColor="text2"/>
          <w:lang w:val="en-GB"/>
        </w:rPr>
      </w:pPr>
    </w:p>
    <w:p w14:paraId="1283A5F9" w14:textId="23FBE47E" w:rsidR="00964F24" w:rsidRPr="00033010" w:rsidRDefault="003338D3" w:rsidP="00033010">
      <w:pPr>
        <w:pStyle w:val="NoSpacing"/>
        <w:rPr>
          <w:color w:val="1F497D" w:themeColor="text2"/>
          <w:sz w:val="24"/>
          <w:szCs w:val="24"/>
          <w:lang w:val="en-GB"/>
        </w:rPr>
      </w:pPr>
      <w:r w:rsidRPr="00033010">
        <w:rPr>
          <w:color w:val="1F497D" w:themeColor="text2"/>
          <w:sz w:val="24"/>
          <w:szCs w:val="24"/>
          <w:lang w:val="en-GB"/>
        </w:rPr>
        <w:t>Target participants</w:t>
      </w:r>
    </w:p>
    <w:p w14:paraId="11796AE7" w14:textId="77777777" w:rsidR="00C671E5" w:rsidRPr="00033010" w:rsidRDefault="00C671E5" w:rsidP="00033010">
      <w:pPr>
        <w:pStyle w:val="NoSpacing"/>
        <w:rPr>
          <w:color w:val="1F497D" w:themeColor="text2"/>
          <w:sz w:val="4"/>
          <w:szCs w:val="4"/>
          <w:lang w:val="en-GB"/>
        </w:rPr>
      </w:pPr>
    </w:p>
    <w:p w14:paraId="5F82FFB9" w14:textId="4E1D1768" w:rsidR="00964F24" w:rsidRPr="00033010" w:rsidRDefault="004C2D46" w:rsidP="0008344C">
      <w:pPr>
        <w:shd w:val="clear" w:color="auto" w:fill="FFFFFF"/>
        <w:jc w:val="both"/>
        <w:rPr>
          <w:color w:val="1F497D" w:themeColor="text2"/>
          <w:lang w:val="en-GB"/>
        </w:rPr>
      </w:pPr>
      <w:r w:rsidRPr="00033010">
        <w:rPr>
          <w:color w:val="1F497D" w:themeColor="text2"/>
          <w:lang w:val="en-GB"/>
        </w:rPr>
        <w:t xml:space="preserve">Days 1 and 2 will be directed towards </w:t>
      </w:r>
      <w:proofErr w:type="gramStart"/>
      <w:r w:rsidRPr="00033010">
        <w:rPr>
          <w:color w:val="1F497D" w:themeColor="text2"/>
          <w:lang w:val="en-GB"/>
        </w:rPr>
        <w:t>Master’s</w:t>
      </w:r>
      <w:proofErr w:type="gramEnd"/>
      <w:r w:rsidR="003338D3" w:rsidRPr="00033010">
        <w:rPr>
          <w:color w:val="1F497D" w:themeColor="text2"/>
          <w:lang w:val="en-GB"/>
        </w:rPr>
        <w:t xml:space="preserve"> </w:t>
      </w:r>
      <w:r w:rsidRPr="00033010">
        <w:rPr>
          <w:color w:val="1F497D" w:themeColor="text2"/>
          <w:lang w:val="en-GB"/>
        </w:rPr>
        <w:t>s</w:t>
      </w:r>
      <w:r w:rsidR="003338D3" w:rsidRPr="00033010">
        <w:rPr>
          <w:color w:val="1F497D" w:themeColor="text2"/>
          <w:lang w:val="en-GB"/>
        </w:rPr>
        <w:t xml:space="preserve">tudents </w:t>
      </w:r>
      <w:r w:rsidRPr="00033010">
        <w:rPr>
          <w:color w:val="1F497D" w:themeColor="text2"/>
          <w:lang w:val="en-GB"/>
        </w:rPr>
        <w:t xml:space="preserve">in IoT and/or Smart Cities </w:t>
      </w:r>
      <w:r w:rsidR="003338D3" w:rsidRPr="00033010">
        <w:rPr>
          <w:color w:val="1F497D" w:themeColor="text2"/>
          <w:lang w:val="en-GB"/>
        </w:rPr>
        <w:t>a</w:t>
      </w:r>
      <w:r w:rsidRPr="00033010">
        <w:rPr>
          <w:color w:val="1F497D" w:themeColor="text2"/>
          <w:lang w:val="en-GB"/>
        </w:rPr>
        <w:t>s well as</w:t>
      </w:r>
      <w:r w:rsidR="003338D3" w:rsidRPr="00033010">
        <w:rPr>
          <w:color w:val="1F497D" w:themeColor="text2"/>
          <w:lang w:val="en-GB"/>
        </w:rPr>
        <w:t xml:space="preserve"> L</w:t>
      </w:r>
      <w:r w:rsidR="001027D9" w:rsidRPr="00033010">
        <w:rPr>
          <w:color w:val="1F497D" w:themeColor="text2"/>
          <w:lang w:val="en-GB"/>
        </w:rPr>
        <w:t xml:space="preserve">arge </w:t>
      </w:r>
      <w:r w:rsidR="003338D3" w:rsidRPr="00033010">
        <w:rPr>
          <w:color w:val="1F497D" w:themeColor="text2"/>
          <w:lang w:val="en-GB"/>
        </w:rPr>
        <w:t>S</w:t>
      </w:r>
      <w:r w:rsidR="001027D9" w:rsidRPr="00033010">
        <w:rPr>
          <w:color w:val="1F497D" w:themeColor="text2"/>
          <w:lang w:val="en-GB"/>
        </w:rPr>
        <w:t xml:space="preserve">cale </w:t>
      </w:r>
      <w:r w:rsidR="003338D3" w:rsidRPr="00033010">
        <w:rPr>
          <w:color w:val="1F497D" w:themeColor="text2"/>
          <w:lang w:val="en-GB"/>
        </w:rPr>
        <w:t>P</w:t>
      </w:r>
      <w:r w:rsidR="001027D9" w:rsidRPr="00033010">
        <w:rPr>
          <w:color w:val="1F497D" w:themeColor="text2"/>
          <w:lang w:val="en-GB"/>
        </w:rPr>
        <w:t>ilot</w:t>
      </w:r>
      <w:r w:rsidR="003338D3" w:rsidRPr="00033010">
        <w:rPr>
          <w:color w:val="1F497D" w:themeColor="text2"/>
          <w:lang w:val="en-GB"/>
        </w:rPr>
        <w:t xml:space="preserve"> partners</w:t>
      </w:r>
      <w:r w:rsidR="001027D9" w:rsidRPr="00033010">
        <w:rPr>
          <w:color w:val="1F497D" w:themeColor="text2"/>
          <w:lang w:val="en-GB"/>
        </w:rPr>
        <w:t xml:space="preserve">. The expected session size is about 12-25 </w:t>
      </w:r>
      <w:r w:rsidR="00C407E2" w:rsidRPr="00033010">
        <w:rPr>
          <w:color w:val="1F497D" w:themeColor="text2"/>
          <w:lang w:val="en-GB"/>
        </w:rPr>
        <w:t>participants.</w:t>
      </w:r>
      <w:r w:rsidR="00C51C96" w:rsidRPr="00033010">
        <w:rPr>
          <w:color w:val="1F497D" w:themeColor="text2"/>
          <w:lang w:val="en-GB"/>
        </w:rPr>
        <w:t xml:space="preserve"> Participants in Part A will have the opportunity to volunteer at the co-creative workshops on days 3 and 4; simply indicate your interest in the registration form. If in doubt, register your interest first. Part A will be conducted entirely in </w:t>
      </w:r>
      <w:r w:rsidR="00C51C96" w:rsidRPr="00033010">
        <w:rPr>
          <w:b/>
          <w:color w:val="1F497D" w:themeColor="text2"/>
          <w:lang w:val="en-GB"/>
        </w:rPr>
        <w:t>English</w:t>
      </w:r>
      <w:r w:rsidR="00C51C96" w:rsidRPr="00033010">
        <w:rPr>
          <w:color w:val="1F497D" w:themeColor="text2"/>
          <w:lang w:val="en-GB"/>
        </w:rPr>
        <w:t>.</w:t>
      </w:r>
    </w:p>
    <w:p w14:paraId="3F9933E0" w14:textId="17A3C11E" w:rsidR="00964F24" w:rsidRPr="00033010" w:rsidRDefault="00964F24" w:rsidP="0008344C">
      <w:pPr>
        <w:jc w:val="both"/>
        <w:rPr>
          <w:color w:val="1F497D" w:themeColor="text2"/>
          <w:lang w:val="en-GB"/>
        </w:rPr>
      </w:pPr>
    </w:p>
    <w:p w14:paraId="7367DFC7" w14:textId="4E32DA88" w:rsidR="00964F24" w:rsidRPr="00033010" w:rsidRDefault="003338D3" w:rsidP="00033010">
      <w:pPr>
        <w:pStyle w:val="NoSpacing"/>
        <w:rPr>
          <w:color w:val="1F497D" w:themeColor="text2"/>
          <w:sz w:val="24"/>
          <w:szCs w:val="24"/>
        </w:rPr>
      </w:pPr>
      <w:r w:rsidRPr="00033010">
        <w:rPr>
          <w:color w:val="1F497D" w:themeColor="text2"/>
          <w:sz w:val="24"/>
          <w:szCs w:val="24"/>
        </w:rPr>
        <w:t>Speakers &amp; Facilitators</w:t>
      </w:r>
    </w:p>
    <w:p w14:paraId="7300D977" w14:textId="1C200A67" w:rsidR="00964F24" w:rsidRPr="00033010" w:rsidRDefault="00964F24" w:rsidP="0008344C">
      <w:pPr>
        <w:jc w:val="both"/>
        <w:rPr>
          <w:color w:val="1F497D" w:themeColor="text2"/>
          <w:lang w:val="en-GB"/>
        </w:rPr>
      </w:pPr>
    </w:p>
    <w:tbl>
      <w:tblPr>
        <w:tblW w:w="9360" w:type="dxa"/>
        <w:tblInd w:w="82" w:type="dxa"/>
        <w:tblCellMar>
          <w:top w:w="100" w:type="dxa"/>
          <w:left w:w="100" w:type="dxa"/>
          <w:bottom w:w="100" w:type="dxa"/>
          <w:right w:w="100" w:type="dxa"/>
        </w:tblCellMar>
        <w:tblLook w:val="0600" w:firstRow="0" w:lastRow="0" w:firstColumn="0" w:lastColumn="0" w:noHBand="1" w:noVBand="1"/>
      </w:tblPr>
      <w:tblGrid>
        <w:gridCol w:w="1872"/>
        <w:gridCol w:w="1872"/>
        <w:gridCol w:w="1872"/>
        <w:gridCol w:w="1872"/>
        <w:gridCol w:w="1872"/>
      </w:tblGrid>
      <w:tr w:rsidR="00964F24" w:rsidRPr="00033010" w14:paraId="73B7ADB5" w14:textId="77777777">
        <w:tc>
          <w:tcPr>
            <w:tcW w:w="1872" w:type="dxa"/>
            <w:shd w:val="clear" w:color="auto" w:fill="auto"/>
          </w:tcPr>
          <w:p w14:paraId="02A393F5" w14:textId="77777777" w:rsidR="00964F24" w:rsidRPr="00033010" w:rsidRDefault="003338D3" w:rsidP="00A74FF4">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62E27069" wp14:editId="23FF44C9">
                  <wp:extent cx="878205" cy="878205"/>
                  <wp:effectExtent l="0" t="0" r="0" b="0"/>
                  <wp:docPr id="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5"/>
                          <pic:cNvPicPr>
                            <a:picLocks noChangeAspect="1" noChangeArrowheads="1"/>
                          </pic:cNvPicPr>
                        </pic:nvPicPr>
                        <pic:blipFill>
                          <a:blip r:embed="rId17"/>
                          <a:stretch>
                            <a:fillRect/>
                          </a:stretch>
                        </pic:blipFill>
                        <pic:spPr bwMode="auto">
                          <a:xfrm>
                            <a:off x="0" y="0"/>
                            <a:ext cx="878205" cy="878205"/>
                          </a:xfrm>
                          <a:prstGeom prst="rect">
                            <a:avLst/>
                          </a:prstGeom>
                        </pic:spPr>
                      </pic:pic>
                    </a:graphicData>
                  </a:graphic>
                </wp:inline>
              </w:drawing>
            </w:r>
          </w:p>
        </w:tc>
        <w:tc>
          <w:tcPr>
            <w:tcW w:w="1872" w:type="dxa"/>
            <w:shd w:val="clear" w:color="auto" w:fill="auto"/>
          </w:tcPr>
          <w:p w14:paraId="586FDCDE" w14:textId="77777777" w:rsidR="00964F24" w:rsidRPr="00033010" w:rsidRDefault="003338D3" w:rsidP="00A74FF4">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12FEA84A" wp14:editId="4E8AED7B">
                  <wp:extent cx="878205" cy="878205"/>
                  <wp:effectExtent l="0" t="0" r="0" b="0"/>
                  <wp:docPr id="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6"/>
                          <pic:cNvPicPr>
                            <a:picLocks noChangeAspect="1" noChangeArrowheads="1"/>
                          </pic:cNvPicPr>
                        </pic:nvPicPr>
                        <pic:blipFill>
                          <a:blip r:embed="rId18"/>
                          <a:stretch>
                            <a:fillRect/>
                          </a:stretch>
                        </pic:blipFill>
                        <pic:spPr bwMode="auto">
                          <a:xfrm>
                            <a:off x="0" y="0"/>
                            <a:ext cx="878205" cy="878205"/>
                          </a:xfrm>
                          <a:prstGeom prst="rect">
                            <a:avLst/>
                          </a:prstGeom>
                        </pic:spPr>
                      </pic:pic>
                    </a:graphicData>
                  </a:graphic>
                </wp:inline>
              </w:drawing>
            </w:r>
          </w:p>
        </w:tc>
        <w:tc>
          <w:tcPr>
            <w:tcW w:w="1872" w:type="dxa"/>
            <w:shd w:val="clear" w:color="auto" w:fill="auto"/>
          </w:tcPr>
          <w:p w14:paraId="567919B3" w14:textId="77777777" w:rsidR="00964F24" w:rsidRPr="00033010" w:rsidRDefault="003338D3" w:rsidP="00A74FF4">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42C57647" wp14:editId="2C575F88">
                  <wp:extent cx="812800" cy="879475"/>
                  <wp:effectExtent l="0" t="0" r="0" b="0"/>
                  <wp:docPr id="9"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25.png"/>
                          <pic:cNvPicPr>
                            <a:picLocks noChangeAspect="1" noChangeArrowheads="1"/>
                          </pic:cNvPicPr>
                        </pic:nvPicPr>
                        <pic:blipFill>
                          <a:blip r:embed="rId19"/>
                          <a:stretch>
                            <a:fillRect/>
                          </a:stretch>
                        </pic:blipFill>
                        <pic:spPr bwMode="auto">
                          <a:xfrm>
                            <a:off x="0" y="0"/>
                            <a:ext cx="812800" cy="879475"/>
                          </a:xfrm>
                          <a:prstGeom prst="rect">
                            <a:avLst/>
                          </a:prstGeom>
                        </pic:spPr>
                      </pic:pic>
                    </a:graphicData>
                  </a:graphic>
                </wp:inline>
              </w:drawing>
            </w:r>
          </w:p>
        </w:tc>
        <w:tc>
          <w:tcPr>
            <w:tcW w:w="1872" w:type="dxa"/>
            <w:shd w:val="clear" w:color="auto" w:fill="auto"/>
          </w:tcPr>
          <w:p w14:paraId="7EDBCBD4" w14:textId="77777777" w:rsidR="00964F24" w:rsidRPr="00033010" w:rsidRDefault="003338D3" w:rsidP="00A74FF4">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2EF8A0CD" wp14:editId="133D9B63">
                  <wp:extent cx="874395" cy="878205"/>
                  <wp:effectExtent l="0" t="0" r="0" b="0"/>
                  <wp:docPr id="1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2"/>
                          <pic:cNvPicPr>
                            <a:picLocks noChangeAspect="1" noChangeArrowheads="1"/>
                          </pic:cNvPicPr>
                        </pic:nvPicPr>
                        <pic:blipFill>
                          <a:blip r:embed="rId20"/>
                          <a:srcRect l="23353" t="12387" r="10252" b="45644"/>
                          <a:stretch>
                            <a:fillRect/>
                          </a:stretch>
                        </pic:blipFill>
                        <pic:spPr bwMode="auto">
                          <a:xfrm>
                            <a:off x="0" y="0"/>
                            <a:ext cx="874395" cy="878205"/>
                          </a:xfrm>
                          <a:prstGeom prst="rect">
                            <a:avLst/>
                          </a:prstGeom>
                        </pic:spPr>
                      </pic:pic>
                    </a:graphicData>
                  </a:graphic>
                </wp:inline>
              </w:drawing>
            </w:r>
          </w:p>
        </w:tc>
        <w:tc>
          <w:tcPr>
            <w:tcW w:w="1872" w:type="dxa"/>
            <w:shd w:val="clear" w:color="auto" w:fill="auto"/>
          </w:tcPr>
          <w:p w14:paraId="5127821F" w14:textId="143BE232" w:rsidR="00964F24" w:rsidRPr="00033010" w:rsidRDefault="00F22749" w:rsidP="00A74FF4">
            <w:pPr>
              <w:widowControl w:val="0"/>
              <w:spacing w:line="240" w:lineRule="auto"/>
              <w:jc w:val="center"/>
              <w:rPr>
                <w:color w:val="1F497D" w:themeColor="text2"/>
                <w:lang w:val="en-GB"/>
              </w:rPr>
            </w:pPr>
            <w:r w:rsidRPr="00033010">
              <w:rPr>
                <w:b/>
                <w:noProof/>
                <w:color w:val="1F497D" w:themeColor="text2"/>
                <w:sz w:val="48"/>
                <w:szCs w:val="48"/>
                <w:lang w:val="sv-SE" w:eastAsia="sv-SE"/>
              </w:rPr>
              <w:drawing>
                <wp:anchor distT="0" distB="0" distL="114300" distR="114300" simplePos="0" relativeHeight="251659264" behindDoc="1" locked="0" layoutInCell="1" allowOverlap="1" wp14:anchorId="4B8426FA" wp14:editId="3585F6F5">
                  <wp:simplePos x="0" y="0"/>
                  <wp:positionH relativeFrom="column">
                    <wp:posOffset>124118</wp:posOffset>
                  </wp:positionH>
                  <wp:positionV relativeFrom="page">
                    <wp:posOffset>146</wp:posOffset>
                  </wp:positionV>
                  <wp:extent cx="866481" cy="864000"/>
                  <wp:effectExtent l="0" t="0" r="0" b="0"/>
                  <wp:wrapTight wrapText="bothSides">
                    <wp:wrapPolygon edited="0">
                      <wp:start x="0" y="0"/>
                      <wp:lineTo x="0" y="21282"/>
                      <wp:lineTo x="21220" y="21282"/>
                      <wp:lineTo x="21220" y="0"/>
                      <wp:lineTo x="0" y="0"/>
                    </wp:wrapPolygon>
                  </wp:wrapTight>
                  <wp:docPr id="26"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fbeelding 25"/>
                          <pic:cNvPicPr>
                            <a:picLocks noChangeAspect="1"/>
                          </pic:cNvPicPr>
                        </pic:nvPicPr>
                        <pic:blipFill rotWithShape="1">
                          <a:blip r:embed="rId21" cstate="print">
                            <a:extLst>
                              <a:ext uri="{28A0092B-C50C-407E-A947-70E740481C1C}">
                                <a14:useLocalDpi xmlns:a14="http://schemas.microsoft.com/office/drawing/2010/main" val="0"/>
                              </a:ext>
                            </a:extLst>
                          </a:blip>
                          <a:srcRect l="16367" t="12214" r="17489"/>
                          <a:stretch/>
                        </pic:blipFill>
                        <pic:spPr bwMode="auto">
                          <a:xfrm>
                            <a:off x="0" y="0"/>
                            <a:ext cx="866481" cy="86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964F24" w:rsidRPr="00033010" w14:paraId="4C350445" w14:textId="77777777">
        <w:tc>
          <w:tcPr>
            <w:tcW w:w="1872" w:type="dxa"/>
            <w:shd w:val="clear" w:color="auto" w:fill="auto"/>
          </w:tcPr>
          <w:p w14:paraId="688FFFC6" w14:textId="77777777" w:rsidR="00964F24" w:rsidRPr="00033010" w:rsidRDefault="003338D3" w:rsidP="00A74FF4">
            <w:pPr>
              <w:jc w:val="center"/>
              <w:rPr>
                <w:color w:val="1F497D" w:themeColor="text2"/>
                <w:sz w:val="16"/>
                <w:szCs w:val="16"/>
                <w:lang w:val="en-GB"/>
              </w:rPr>
            </w:pPr>
            <w:r w:rsidRPr="00033010">
              <w:rPr>
                <w:color w:val="1F497D" w:themeColor="text2"/>
                <w:sz w:val="16"/>
                <w:szCs w:val="16"/>
                <w:lang w:val="en-GB"/>
              </w:rPr>
              <w:t>Laurent Horvath</w:t>
            </w:r>
          </w:p>
          <w:p w14:paraId="7754350E" w14:textId="77777777" w:rsidR="00964F24" w:rsidRPr="00033010" w:rsidRDefault="003338D3" w:rsidP="00A74FF4">
            <w:pPr>
              <w:jc w:val="center"/>
              <w:rPr>
                <w:color w:val="1F497D" w:themeColor="text2"/>
                <w:sz w:val="16"/>
                <w:szCs w:val="16"/>
                <w:lang w:val="en-GB"/>
              </w:rPr>
            </w:pPr>
            <w:r w:rsidRPr="00033010">
              <w:rPr>
                <w:i/>
                <w:color w:val="1F497D" w:themeColor="text2"/>
                <w:sz w:val="16"/>
                <w:szCs w:val="16"/>
                <w:lang w:val="en-GB"/>
              </w:rPr>
              <w:t>Smart City Carouge</w:t>
            </w:r>
          </w:p>
        </w:tc>
        <w:tc>
          <w:tcPr>
            <w:tcW w:w="1872" w:type="dxa"/>
            <w:shd w:val="clear" w:color="auto" w:fill="auto"/>
          </w:tcPr>
          <w:p w14:paraId="74844A07" w14:textId="77777777" w:rsidR="00964F24" w:rsidRPr="00033010" w:rsidRDefault="003338D3" w:rsidP="00A74FF4">
            <w:pPr>
              <w:jc w:val="center"/>
              <w:rPr>
                <w:color w:val="1F497D" w:themeColor="text2"/>
                <w:sz w:val="16"/>
                <w:szCs w:val="16"/>
                <w:lang w:val="en-GB"/>
              </w:rPr>
            </w:pPr>
            <w:r w:rsidRPr="00033010">
              <w:rPr>
                <w:color w:val="1F497D" w:themeColor="text2"/>
                <w:sz w:val="16"/>
                <w:szCs w:val="16"/>
                <w:lang w:val="en-GB"/>
              </w:rPr>
              <w:t>Sébastien Ziegler</w:t>
            </w:r>
          </w:p>
          <w:p w14:paraId="1218D6C5" w14:textId="7F6430A9" w:rsidR="00964F24" w:rsidRPr="00033010" w:rsidRDefault="003338D3" w:rsidP="00A74FF4">
            <w:pPr>
              <w:jc w:val="center"/>
              <w:rPr>
                <w:color w:val="1F497D" w:themeColor="text2"/>
                <w:sz w:val="16"/>
                <w:szCs w:val="16"/>
                <w:lang w:val="en-GB"/>
              </w:rPr>
            </w:pPr>
            <w:r w:rsidRPr="00033010">
              <w:rPr>
                <w:i/>
                <w:color w:val="1F497D" w:themeColor="text2"/>
                <w:sz w:val="16"/>
                <w:szCs w:val="16"/>
                <w:lang w:val="en-GB"/>
              </w:rPr>
              <w:t>MI</w:t>
            </w:r>
          </w:p>
        </w:tc>
        <w:tc>
          <w:tcPr>
            <w:tcW w:w="1872" w:type="dxa"/>
            <w:shd w:val="clear" w:color="auto" w:fill="auto"/>
          </w:tcPr>
          <w:p w14:paraId="5DF41084" w14:textId="77777777" w:rsidR="00964F24" w:rsidRPr="00033010" w:rsidRDefault="003338D3" w:rsidP="00A74FF4">
            <w:pPr>
              <w:jc w:val="center"/>
              <w:rPr>
                <w:color w:val="1F497D" w:themeColor="text2"/>
                <w:sz w:val="16"/>
                <w:szCs w:val="16"/>
                <w:lang w:val="en-GB"/>
              </w:rPr>
            </w:pPr>
            <w:r w:rsidRPr="00033010">
              <w:rPr>
                <w:color w:val="1F497D" w:themeColor="text2"/>
                <w:sz w:val="16"/>
                <w:szCs w:val="16"/>
                <w:lang w:val="en-GB"/>
              </w:rPr>
              <w:t xml:space="preserve">Anna </w:t>
            </w:r>
            <w:proofErr w:type="spellStart"/>
            <w:r w:rsidRPr="00033010">
              <w:rPr>
                <w:color w:val="1F497D" w:themeColor="text2"/>
                <w:sz w:val="16"/>
                <w:szCs w:val="16"/>
                <w:lang w:val="en-GB"/>
              </w:rPr>
              <w:t>Ståhlbröst</w:t>
            </w:r>
            <w:proofErr w:type="spellEnd"/>
          </w:p>
          <w:p w14:paraId="772A86B2" w14:textId="77777777" w:rsidR="00964F24" w:rsidRPr="00033010" w:rsidRDefault="003338D3" w:rsidP="00A74FF4">
            <w:pPr>
              <w:jc w:val="center"/>
              <w:rPr>
                <w:i/>
                <w:color w:val="1F497D" w:themeColor="text2"/>
                <w:sz w:val="16"/>
                <w:szCs w:val="16"/>
                <w:lang w:val="en-GB"/>
              </w:rPr>
            </w:pPr>
            <w:r w:rsidRPr="00033010">
              <w:rPr>
                <w:i/>
                <w:color w:val="1F497D" w:themeColor="text2"/>
                <w:sz w:val="16"/>
                <w:szCs w:val="16"/>
                <w:lang w:val="en-GB"/>
              </w:rPr>
              <w:t>LTU</w:t>
            </w:r>
          </w:p>
        </w:tc>
        <w:tc>
          <w:tcPr>
            <w:tcW w:w="1872" w:type="dxa"/>
            <w:shd w:val="clear" w:color="auto" w:fill="auto"/>
          </w:tcPr>
          <w:p w14:paraId="357E4656" w14:textId="77777777" w:rsidR="00964F24" w:rsidRPr="00033010" w:rsidRDefault="003338D3" w:rsidP="00076580">
            <w:pPr>
              <w:pStyle w:val="Index"/>
              <w:jc w:val="center"/>
              <w:rPr>
                <w:color w:val="1F497D" w:themeColor="text2"/>
                <w:sz w:val="16"/>
                <w:szCs w:val="16"/>
              </w:rPr>
            </w:pPr>
            <w:proofErr w:type="spellStart"/>
            <w:r w:rsidRPr="00033010">
              <w:rPr>
                <w:color w:val="1F497D" w:themeColor="text2"/>
                <w:sz w:val="16"/>
                <w:szCs w:val="16"/>
              </w:rPr>
              <w:t>Zsuzsanna</w:t>
            </w:r>
            <w:proofErr w:type="spellEnd"/>
            <w:r w:rsidRPr="00033010">
              <w:rPr>
                <w:color w:val="1F497D" w:themeColor="text2"/>
                <w:sz w:val="16"/>
                <w:szCs w:val="16"/>
              </w:rPr>
              <w:t xml:space="preserve"> </w:t>
            </w:r>
            <w:proofErr w:type="spellStart"/>
            <w:r w:rsidRPr="00033010">
              <w:rPr>
                <w:color w:val="1F497D" w:themeColor="text2"/>
                <w:sz w:val="16"/>
                <w:szCs w:val="16"/>
              </w:rPr>
              <w:t>Bódi</w:t>
            </w:r>
            <w:proofErr w:type="spellEnd"/>
            <w:r w:rsidRPr="00033010">
              <w:rPr>
                <w:color w:val="1F497D" w:themeColor="text2"/>
                <w:sz w:val="16"/>
                <w:szCs w:val="16"/>
              </w:rPr>
              <w:br/>
            </w:r>
            <w:r w:rsidRPr="00033010">
              <w:rPr>
                <w:i/>
                <w:color w:val="1F497D" w:themeColor="text2"/>
                <w:sz w:val="16"/>
                <w:szCs w:val="16"/>
                <w:lang w:val="en-GB"/>
              </w:rPr>
              <w:t>ENOLL</w:t>
            </w:r>
          </w:p>
        </w:tc>
        <w:tc>
          <w:tcPr>
            <w:tcW w:w="1872" w:type="dxa"/>
            <w:shd w:val="clear" w:color="auto" w:fill="auto"/>
          </w:tcPr>
          <w:p w14:paraId="485D2BD5" w14:textId="2CD52B6F" w:rsidR="00964F24" w:rsidRPr="00033010" w:rsidRDefault="00E019D1" w:rsidP="00A74FF4">
            <w:pPr>
              <w:jc w:val="center"/>
              <w:rPr>
                <w:color w:val="1F497D" w:themeColor="text2"/>
                <w:sz w:val="16"/>
                <w:szCs w:val="16"/>
                <w:lang w:val="en-GB"/>
              </w:rPr>
            </w:pPr>
            <w:r w:rsidRPr="00033010">
              <w:rPr>
                <w:color w:val="1F497D" w:themeColor="text2"/>
                <w:sz w:val="16"/>
                <w:szCs w:val="16"/>
                <w:lang w:val="en-GB"/>
              </w:rPr>
              <w:t xml:space="preserve">Koen </w:t>
            </w:r>
            <w:proofErr w:type="spellStart"/>
            <w:r w:rsidRPr="00033010">
              <w:rPr>
                <w:color w:val="1F497D" w:themeColor="text2"/>
                <w:sz w:val="16"/>
                <w:szCs w:val="16"/>
                <w:lang w:val="en-GB"/>
              </w:rPr>
              <w:t>Vervoort</w:t>
            </w:r>
            <w:proofErr w:type="spellEnd"/>
          </w:p>
          <w:p w14:paraId="39675502" w14:textId="09EF3D7A" w:rsidR="00964F24" w:rsidRPr="00033010" w:rsidRDefault="0023594E" w:rsidP="00A74FF4">
            <w:pPr>
              <w:jc w:val="center"/>
              <w:rPr>
                <w:color w:val="1F497D" w:themeColor="text2"/>
                <w:sz w:val="16"/>
                <w:szCs w:val="16"/>
                <w:lang w:val="en-GB"/>
              </w:rPr>
            </w:pPr>
            <w:proofErr w:type="spellStart"/>
            <w:r>
              <w:rPr>
                <w:i/>
                <w:color w:val="1F497D" w:themeColor="text2"/>
                <w:sz w:val="16"/>
                <w:szCs w:val="16"/>
                <w:lang w:val="en-GB"/>
              </w:rPr>
              <w:t>imec</w:t>
            </w:r>
            <w:proofErr w:type="spellEnd"/>
          </w:p>
        </w:tc>
      </w:tr>
    </w:tbl>
    <w:p w14:paraId="36586F8B" w14:textId="77777777" w:rsidR="00F8244A" w:rsidRPr="00033010" w:rsidRDefault="00F8244A" w:rsidP="0008344C">
      <w:pPr>
        <w:pStyle w:val="Heading2"/>
        <w:jc w:val="both"/>
        <w:rPr>
          <w:color w:val="1F497D" w:themeColor="text2"/>
          <w:lang w:val="en-GB"/>
        </w:rPr>
      </w:pPr>
    </w:p>
    <w:p w14:paraId="5CA5CED7" w14:textId="0B99B8AA" w:rsidR="00964F24" w:rsidRPr="00033010" w:rsidRDefault="00F8244A" w:rsidP="0008344C">
      <w:pPr>
        <w:jc w:val="both"/>
        <w:rPr>
          <w:color w:val="1F497D" w:themeColor="text2"/>
        </w:rPr>
      </w:pPr>
      <w:r w:rsidRPr="00033010">
        <w:rPr>
          <w:b/>
          <w:color w:val="1F497D" w:themeColor="text2"/>
        </w:rPr>
        <w:t>Register here</w:t>
      </w:r>
      <w:r w:rsidRPr="00033010">
        <w:rPr>
          <w:color w:val="1F497D" w:themeColor="text2"/>
        </w:rPr>
        <w:t>:</w:t>
      </w:r>
    </w:p>
    <w:p w14:paraId="4A83498E" w14:textId="2191FF16" w:rsidR="00A4137B" w:rsidRPr="0023594E" w:rsidRDefault="00406C60" w:rsidP="0008344C">
      <w:pPr>
        <w:jc w:val="both"/>
        <w:rPr>
          <w:color w:val="1F497D" w:themeColor="text2"/>
        </w:rPr>
      </w:pPr>
      <w:hyperlink r:id="rId22" w:history="1">
        <w:r w:rsidR="00A4137B" w:rsidRPr="00033010">
          <w:rPr>
            <w:rStyle w:val="Hyperlink"/>
            <w:color w:val="1F497D" w:themeColor="text2"/>
          </w:rPr>
          <w:t>English</w:t>
        </w:r>
      </w:hyperlink>
      <w:r w:rsidR="0023594E">
        <w:rPr>
          <w:color w:val="1F497D" w:themeColor="text2"/>
        </w:rPr>
        <w:tab/>
      </w:r>
      <w:hyperlink r:id="rId23" w:history="1">
        <w:proofErr w:type="spellStart"/>
        <w:r w:rsidR="00A4137B" w:rsidRPr="00033010">
          <w:rPr>
            <w:rStyle w:val="Hyperlink"/>
            <w:color w:val="1F497D" w:themeColor="text2"/>
            <w:lang w:val="en-US"/>
          </w:rPr>
          <w:t>Français</w:t>
        </w:r>
        <w:proofErr w:type="spellEnd"/>
      </w:hyperlink>
      <w:r w:rsidR="00C671E5" w:rsidRPr="00033010" w:rsidDel="00C671E5">
        <w:rPr>
          <w:color w:val="1F497D" w:themeColor="text2"/>
          <w:lang w:val="en-US"/>
        </w:rPr>
        <w:t xml:space="preserve"> </w:t>
      </w:r>
    </w:p>
    <w:p w14:paraId="7F5E687B" w14:textId="78F3AA08" w:rsidR="00A4137B" w:rsidRDefault="00A4137B" w:rsidP="0008344C">
      <w:pPr>
        <w:jc w:val="both"/>
        <w:rPr>
          <w:lang w:val="en-US"/>
        </w:rPr>
      </w:pPr>
    </w:p>
    <w:p w14:paraId="36CEFA34" w14:textId="77777777" w:rsidR="0023594E" w:rsidRPr="00033010" w:rsidRDefault="0023594E" w:rsidP="0008344C">
      <w:pPr>
        <w:jc w:val="both"/>
        <w:rPr>
          <w:lang w:val="en-US"/>
        </w:rPr>
      </w:pPr>
    </w:p>
    <w:p w14:paraId="5317D262" w14:textId="6F490786" w:rsidR="00122B90" w:rsidRPr="00033010" w:rsidRDefault="00122B90" w:rsidP="0008344C">
      <w:pPr>
        <w:jc w:val="both"/>
        <w:rPr>
          <w:sz w:val="36"/>
          <w:szCs w:val="36"/>
          <w:lang w:val="en-US"/>
        </w:rPr>
      </w:pPr>
    </w:p>
    <w:p w14:paraId="5FB29D55" w14:textId="624AB73E" w:rsidR="00F8244A" w:rsidRPr="00033010" w:rsidRDefault="00F8244A" w:rsidP="0008344C">
      <w:pPr>
        <w:jc w:val="both"/>
        <w:rPr>
          <w:sz w:val="36"/>
          <w:szCs w:val="36"/>
          <w:lang w:val="en-US"/>
        </w:rPr>
      </w:pPr>
    </w:p>
    <w:p w14:paraId="6764BEE8" w14:textId="5B6686B5" w:rsidR="00F8244A" w:rsidRPr="00033010" w:rsidRDefault="00F8244A" w:rsidP="0008344C">
      <w:pPr>
        <w:jc w:val="both"/>
        <w:rPr>
          <w:sz w:val="36"/>
          <w:szCs w:val="36"/>
          <w:lang w:val="en-US"/>
        </w:rPr>
      </w:pPr>
    </w:p>
    <w:p w14:paraId="074AB7DB" w14:textId="587C07D3" w:rsidR="009D0993" w:rsidRPr="00033010" w:rsidRDefault="009D0993" w:rsidP="0008344C">
      <w:pPr>
        <w:jc w:val="both"/>
        <w:rPr>
          <w:sz w:val="36"/>
          <w:szCs w:val="36"/>
          <w:lang w:val="en-US"/>
        </w:rPr>
      </w:pPr>
    </w:p>
    <w:p w14:paraId="29451D7E" w14:textId="5B893D91" w:rsidR="009D0993" w:rsidRPr="00033010" w:rsidRDefault="009D0993" w:rsidP="0008344C">
      <w:pPr>
        <w:jc w:val="both"/>
        <w:rPr>
          <w:sz w:val="36"/>
          <w:szCs w:val="36"/>
          <w:lang w:val="en-US"/>
        </w:rPr>
      </w:pPr>
    </w:p>
    <w:p w14:paraId="3B0BD8DD" w14:textId="508B736C" w:rsidR="009D0993" w:rsidRPr="00033010" w:rsidRDefault="009D0993" w:rsidP="0008344C">
      <w:pPr>
        <w:jc w:val="both"/>
        <w:rPr>
          <w:sz w:val="36"/>
          <w:szCs w:val="36"/>
          <w:lang w:val="en-US"/>
        </w:rPr>
      </w:pPr>
    </w:p>
    <w:p w14:paraId="10D7C79C" w14:textId="41116930" w:rsidR="009D0993" w:rsidRPr="00033010" w:rsidRDefault="009D0993" w:rsidP="0008344C">
      <w:pPr>
        <w:jc w:val="both"/>
        <w:rPr>
          <w:sz w:val="36"/>
          <w:szCs w:val="36"/>
          <w:lang w:val="en-US"/>
        </w:rPr>
      </w:pPr>
    </w:p>
    <w:p w14:paraId="53FD3525" w14:textId="33ECBD0F" w:rsidR="009D0993" w:rsidRPr="00033010" w:rsidRDefault="009D0993" w:rsidP="0008344C">
      <w:pPr>
        <w:jc w:val="both"/>
        <w:rPr>
          <w:sz w:val="36"/>
          <w:szCs w:val="36"/>
          <w:lang w:val="en-US"/>
        </w:rPr>
      </w:pPr>
    </w:p>
    <w:p w14:paraId="13ABF8A7" w14:textId="3787DA31" w:rsidR="009D0993" w:rsidRPr="00033010" w:rsidRDefault="009D0993" w:rsidP="0008344C">
      <w:pPr>
        <w:jc w:val="both"/>
        <w:rPr>
          <w:sz w:val="36"/>
          <w:szCs w:val="36"/>
          <w:lang w:val="en-US"/>
        </w:rPr>
      </w:pPr>
    </w:p>
    <w:p w14:paraId="5FFCF25C" w14:textId="7E67E9E4" w:rsidR="00964F24" w:rsidRDefault="0014571C" w:rsidP="0008344C">
      <w:pPr>
        <w:jc w:val="both"/>
        <w:rPr>
          <w:sz w:val="36"/>
          <w:szCs w:val="36"/>
          <w:lang w:val="en-GB"/>
        </w:rPr>
      </w:pPr>
      <w:r>
        <w:rPr>
          <w:sz w:val="36"/>
          <w:szCs w:val="36"/>
          <w:lang w:val="en-GB"/>
        </w:rPr>
        <w:lastRenderedPageBreak/>
        <w:t>Part A -</w:t>
      </w:r>
      <w:r w:rsidR="003338D3">
        <w:rPr>
          <w:sz w:val="36"/>
          <w:szCs w:val="36"/>
          <w:lang w:val="en-GB"/>
        </w:rPr>
        <w:t xml:space="preserve">Day 2 </w:t>
      </w:r>
    </w:p>
    <w:p w14:paraId="05EA8E9D" w14:textId="574139DB" w:rsidR="00964F24" w:rsidRDefault="003338D3" w:rsidP="0008344C">
      <w:pPr>
        <w:pStyle w:val="Heading1"/>
        <w:jc w:val="both"/>
        <w:rPr>
          <w:lang w:val="en-GB"/>
        </w:rPr>
      </w:pPr>
      <w:bookmarkStart w:id="22" w:name="_Toc508718038"/>
      <w:r>
        <w:rPr>
          <w:lang w:val="en-GB"/>
        </w:rPr>
        <w:t>Capacity Building</w:t>
      </w:r>
      <w:r w:rsidR="00F164F8">
        <w:rPr>
          <w:lang w:val="en-GB"/>
        </w:rPr>
        <w:t xml:space="preserve"> - Learning</w:t>
      </w:r>
      <w:bookmarkEnd w:id="22"/>
    </w:p>
    <w:p w14:paraId="126DD2B0" w14:textId="0183C8D2" w:rsidR="00964F24" w:rsidRDefault="003338D3" w:rsidP="0008344C">
      <w:pPr>
        <w:spacing w:line="240" w:lineRule="auto"/>
        <w:jc w:val="both"/>
        <w:rPr>
          <w:i/>
          <w:color w:val="1C9DD9"/>
          <w:highlight w:val="yellow"/>
          <w:lang w:val="en-GB"/>
        </w:rPr>
      </w:pPr>
      <w:r>
        <w:rPr>
          <w:i/>
          <w:color w:val="1C9DD9"/>
          <w:lang w:val="en-GB"/>
        </w:rPr>
        <w:t xml:space="preserve">Wednesday May 23rd - </w:t>
      </w:r>
      <w:r w:rsidR="00A052FA" w:rsidRPr="00A052FA">
        <w:rPr>
          <w:rFonts w:cs="Arial"/>
          <w:i/>
          <w:color w:val="00B0F0"/>
          <w:lang w:val="en-US"/>
        </w:rPr>
        <w:t>Geneva</w:t>
      </w:r>
    </w:p>
    <w:p w14:paraId="1A385F84" w14:textId="77777777" w:rsidR="00964F24" w:rsidRDefault="00964F24" w:rsidP="0008344C">
      <w:pPr>
        <w:ind w:right="5580"/>
        <w:jc w:val="both"/>
        <w:rPr>
          <w:b/>
          <w:lang w:val="en-GB"/>
        </w:rPr>
      </w:pPr>
    </w:p>
    <w:p w14:paraId="7FB4F98E" w14:textId="0CB04408" w:rsidR="00964F24" w:rsidRDefault="003338D3" w:rsidP="00A052FA">
      <w:pPr>
        <w:ind w:left="720" w:right="720"/>
        <w:jc w:val="center"/>
        <w:rPr>
          <w:i/>
          <w:sz w:val="28"/>
          <w:szCs w:val="28"/>
          <w:lang w:val="en-GB"/>
        </w:rPr>
      </w:pPr>
      <w:r>
        <w:rPr>
          <w:i/>
          <w:sz w:val="28"/>
          <w:szCs w:val="28"/>
          <w:lang w:val="en-GB"/>
        </w:rPr>
        <w:t>“Experience the use of different end-user engagement tools and participate in a co-creative workshop training</w:t>
      </w:r>
      <w:r w:rsidR="00F164F8">
        <w:rPr>
          <w:i/>
          <w:sz w:val="28"/>
          <w:szCs w:val="28"/>
          <w:lang w:val="en-GB"/>
        </w:rPr>
        <w:t xml:space="preserve"> for Smart Cities</w:t>
      </w:r>
      <w:r>
        <w:rPr>
          <w:i/>
          <w:sz w:val="28"/>
          <w:szCs w:val="28"/>
          <w:lang w:val="en-GB"/>
        </w:rPr>
        <w:t>”</w:t>
      </w:r>
    </w:p>
    <w:p w14:paraId="5CD6BC0A" w14:textId="77777777" w:rsidR="00964F24" w:rsidRDefault="00964F24" w:rsidP="0008344C">
      <w:pPr>
        <w:ind w:left="720" w:right="720"/>
        <w:jc w:val="both"/>
        <w:rPr>
          <w:i/>
          <w:sz w:val="28"/>
          <w:szCs w:val="28"/>
          <w:lang w:val="en-GB"/>
        </w:rPr>
      </w:pPr>
    </w:p>
    <w:p w14:paraId="0CFC285F" w14:textId="58AC5FDA" w:rsidR="00964F24" w:rsidRDefault="0076726B" w:rsidP="0008344C">
      <w:pPr>
        <w:jc w:val="both"/>
        <w:rPr>
          <w:lang w:val="en-GB"/>
        </w:rPr>
      </w:pPr>
      <w:r>
        <w:rPr>
          <w:lang w:val="en-GB"/>
        </w:rPr>
        <w:t>On</w:t>
      </w:r>
      <w:r w:rsidR="003338D3">
        <w:rPr>
          <w:lang w:val="en-GB"/>
        </w:rPr>
        <w:t xml:space="preserve"> day</w:t>
      </w:r>
      <w:r>
        <w:rPr>
          <w:lang w:val="en-GB"/>
        </w:rPr>
        <w:t xml:space="preserve"> 2</w:t>
      </w:r>
      <w:r w:rsidR="00873BF6">
        <w:rPr>
          <w:lang w:val="en-GB"/>
        </w:rPr>
        <w:t>,</w:t>
      </w:r>
      <w:r w:rsidR="003338D3">
        <w:rPr>
          <w:lang w:val="en-GB"/>
        </w:rPr>
        <w:t xml:space="preserve"> you </w:t>
      </w:r>
      <w:r>
        <w:rPr>
          <w:lang w:val="en-GB"/>
        </w:rPr>
        <w:t xml:space="preserve">will be </w:t>
      </w:r>
      <w:r w:rsidR="003338D3">
        <w:rPr>
          <w:lang w:val="en-GB"/>
        </w:rPr>
        <w:t xml:space="preserve">introduced to several tools that can help you engage and learn from end-users in your project. In the morning you </w:t>
      </w:r>
      <w:r>
        <w:rPr>
          <w:lang w:val="en-GB"/>
        </w:rPr>
        <w:t xml:space="preserve">will be able to </w:t>
      </w:r>
      <w:r w:rsidR="003338D3">
        <w:rPr>
          <w:lang w:val="en-GB"/>
        </w:rPr>
        <w:t xml:space="preserve">choose </w:t>
      </w:r>
      <w:r w:rsidR="00873BF6">
        <w:rPr>
          <w:lang w:val="en-GB"/>
        </w:rPr>
        <w:t>between three parallel sessions: i</w:t>
      </w:r>
      <w:r w:rsidR="003338D3">
        <w:rPr>
          <w:lang w:val="en-GB"/>
        </w:rPr>
        <w:t xml:space="preserve">n the first session you </w:t>
      </w:r>
      <w:r w:rsidR="00873BF6">
        <w:rPr>
          <w:lang w:val="en-GB"/>
        </w:rPr>
        <w:t>will</w:t>
      </w:r>
      <w:r w:rsidR="003338D3">
        <w:rPr>
          <w:lang w:val="en-GB"/>
        </w:rPr>
        <w:t xml:space="preserve"> </w:t>
      </w:r>
      <w:r w:rsidR="00873BF6">
        <w:rPr>
          <w:lang w:val="en-GB"/>
        </w:rPr>
        <w:t>get</w:t>
      </w:r>
      <w:r w:rsidR="003338D3">
        <w:rPr>
          <w:lang w:val="en-GB"/>
        </w:rPr>
        <w:t xml:space="preserve"> to know a wide variety of end-user engagement tools and will experiment with some of the tools in order to l</w:t>
      </w:r>
      <w:r w:rsidR="00873BF6">
        <w:rPr>
          <w:lang w:val="en-GB"/>
        </w:rPr>
        <w:t>earn when and how to apply them; t</w:t>
      </w:r>
      <w:r w:rsidR="003338D3">
        <w:rPr>
          <w:lang w:val="en-GB"/>
        </w:rPr>
        <w:t>he second session demonstrat</w:t>
      </w:r>
      <w:r w:rsidR="00873BF6">
        <w:rPr>
          <w:lang w:val="en-GB"/>
        </w:rPr>
        <w:t>es a tool to ‘source the crowd’ -</w:t>
      </w:r>
      <w:r w:rsidR="003338D3">
        <w:rPr>
          <w:lang w:val="en-GB"/>
        </w:rPr>
        <w:t xml:space="preserve"> this tool helps you to do user resea</w:t>
      </w:r>
      <w:r w:rsidR="00873BF6">
        <w:rPr>
          <w:lang w:val="en-GB"/>
        </w:rPr>
        <w:t>rch by gathering data and ideas; t</w:t>
      </w:r>
      <w:r w:rsidR="003338D3">
        <w:rPr>
          <w:lang w:val="en-GB"/>
        </w:rPr>
        <w:t xml:space="preserve">he third session teaches you about using gamification in </w:t>
      </w:r>
      <w:r w:rsidR="00873BF6">
        <w:rPr>
          <w:lang w:val="en-GB"/>
        </w:rPr>
        <w:t xml:space="preserve">end-user engagement activities - </w:t>
      </w:r>
      <w:r w:rsidR="003338D3">
        <w:rPr>
          <w:lang w:val="en-GB"/>
        </w:rPr>
        <w:t>the Privacy Game is created to</w:t>
      </w:r>
      <w:r w:rsidR="00873BF6">
        <w:rPr>
          <w:lang w:val="en-GB"/>
        </w:rPr>
        <w:t xml:space="preserve"> help players</w:t>
      </w:r>
      <w:r w:rsidR="003338D3">
        <w:rPr>
          <w:lang w:val="en-GB"/>
        </w:rPr>
        <w:t xml:space="preserve"> explore the rights related to data protection in a playful way </w:t>
      </w:r>
      <w:r w:rsidR="00873BF6">
        <w:rPr>
          <w:lang w:val="en-GB"/>
        </w:rPr>
        <w:t>which</w:t>
      </w:r>
      <w:r w:rsidR="003338D3">
        <w:rPr>
          <w:lang w:val="en-GB"/>
        </w:rPr>
        <w:t xml:space="preserve"> serve</w:t>
      </w:r>
      <w:r w:rsidR="00D411F7">
        <w:rPr>
          <w:lang w:val="en-GB"/>
        </w:rPr>
        <w:t>s</w:t>
      </w:r>
      <w:r w:rsidR="003338D3">
        <w:rPr>
          <w:lang w:val="en-GB"/>
        </w:rPr>
        <w:t xml:space="preserve"> as an example. In the afternoon</w:t>
      </w:r>
      <w:r w:rsidR="00873BF6">
        <w:rPr>
          <w:lang w:val="en-GB"/>
        </w:rPr>
        <w:t>,</w:t>
      </w:r>
      <w:r w:rsidR="003338D3">
        <w:rPr>
          <w:lang w:val="en-GB"/>
        </w:rPr>
        <w:t xml:space="preserve"> a Co-Creative Workshop training </w:t>
      </w:r>
      <w:r w:rsidR="00D411F7">
        <w:rPr>
          <w:lang w:val="en-GB"/>
        </w:rPr>
        <w:t xml:space="preserve">session </w:t>
      </w:r>
      <w:r w:rsidR="003338D3">
        <w:rPr>
          <w:lang w:val="en-GB"/>
        </w:rPr>
        <w:t>provides you with more insight in</w:t>
      </w:r>
      <w:r w:rsidR="00D411F7">
        <w:rPr>
          <w:lang w:val="en-GB"/>
        </w:rPr>
        <w:t>to</w:t>
      </w:r>
      <w:r w:rsidR="00A5369F">
        <w:rPr>
          <w:lang w:val="en-GB"/>
        </w:rPr>
        <w:t xml:space="preserve"> the organiz</w:t>
      </w:r>
      <w:r w:rsidR="003338D3">
        <w:rPr>
          <w:lang w:val="en-GB"/>
        </w:rPr>
        <w:t xml:space="preserve">ation, facilitation and documentation of such a workshop. </w:t>
      </w:r>
    </w:p>
    <w:tbl>
      <w:tblPr>
        <w:tblpPr w:leftFromText="180" w:rightFromText="180" w:vertAnchor="text" w:horzAnchor="margin" w:tblpY="126"/>
        <w:tblW w:w="9629"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CellMar>
          <w:top w:w="100" w:type="dxa"/>
          <w:left w:w="80" w:type="dxa"/>
          <w:bottom w:w="100" w:type="dxa"/>
          <w:right w:w="100" w:type="dxa"/>
        </w:tblCellMar>
        <w:tblLook w:val="0600" w:firstRow="0" w:lastRow="0" w:firstColumn="0" w:lastColumn="0" w:noHBand="1" w:noVBand="1"/>
      </w:tblPr>
      <w:tblGrid>
        <w:gridCol w:w="9629"/>
      </w:tblGrid>
      <w:tr w:rsidR="00122B90" w14:paraId="58FBE89E" w14:textId="77777777" w:rsidTr="00122B90">
        <w:tc>
          <w:tcPr>
            <w:tcW w:w="9629" w:type="dxa"/>
            <w:tcBorders>
              <w:top w:val="single" w:sz="8" w:space="0" w:color="D9D9D9"/>
              <w:left w:val="single" w:sz="8" w:space="0" w:color="D9D9D9"/>
              <w:bottom w:val="single" w:sz="8" w:space="0" w:color="D9D9D9"/>
              <w:right w:val="single" w:sz="8" w:space="0" w:color="D9D9D9"/>
            </w:tcBorders>
            <w:shd w:val="clear" w:color="auto" w:fill="F3F3F3"/>
            <w:tcMar>
              <w:left w:w="80" w:type="dxa"/>
            </w:tcMar>
          </w:tcPr>
          <w:p w14:paraId="707B81B4" w14:textId="77777777" w:rsidR="00122B90" w:rsidRDefault="00122B90" w:rsidP="00122B90">
            <w:pPr>
              <w:pStyle w:val="Heading2"/>
              <w:ind w:left="720"/>
              <w:jc w:val="both"/>
              <w:rPr>
                <w:lang w:val="en-GB"/>
              </w:rPr>
            </w:pPr>
          </w:p>
          <w:p w14:paraId="4D2BCDD3" w14:textId="4DE33EFD" w:rsidR="00122B90" w:rsidRDefault="00122B90" w:rsidP="00122B90">
            <w:pPr>
              <w:pStyle w:val="Heading2"/>
              <w:ind w:left="720"/>
              <w:jc w:val="both"/>
              <w:rPr>
                <w:lang w:val="en-GB"/>
              </w:rPr>
            </w:pPr>
            <w:bookmarkStart w:id="23" w:name="_Toc508718039"/>
            <w:r>
              <w:rPr>
                <w:lang w:val="en-GB"/>
              </w:rPr>
              <w:t>Program</w:t>
            </w:r>
            <w:bookmarkEnd w:id="23"/>
          </w:p>
          <w:p w14:paraId="2484062C" w14:textId="77777777" w:rsidR="00122B90" w:rsidRDefault="00122B90" w:rsidP="00122B90">
            <w:pPr>
              <w:spacing w:line="240" w:lineRule="auto"/>
              <w:jc w:val="both"/>
              <w:rPr>
                <w:lang w:val="en-GB"/>
              </w:rPr>
            </w:pPr>
          </w:p>
          <w:p w14:paraId="77ED9CC0" w14:textId="77777777" w:rsidR="00122B90" w:rsidRDefault="00122B90" w:rsidP="00122B90">
            <w:pPr>
              <w:ind w:left="720"/>
              <w:jc w:val="both"/>
              <w:rPr>
                <w:b/>
                <w:lang w:val="en-GB"/>
              </w:rPr>
            </w:pPr>
            <w:r>
              <w:rPr>
                <w:b/>
                <w:lang w:val="en-GB"/>
              </w:rPr>
              <w:t>9:00 – 9:30 Welcome and introduction</w:t>
            </w:r>
          </w:p>
          <w:p w14:paraId="71A358A0" w14:textId="015165A0" w:rsidR="00122B90" w:rsidRDefault="00122B90" w:rsidP="00122B90">
            <w:pPr>
              <w:ind w:left="720"/>
              <w:jc w:val="both"/>
              <w:rPr>
                <w:i/>
                <w:lang w:val="en-GB"/>
              </w:rPr>
            </w:pPr>
            <w:r>
              <w:rPr>
                <w:i/>
                <w:lang w:val="en-GB"/>
              </w:rPr>
              <w:t>Municipality of Carou</w:t>
            </w:r>
            <w:r w:rsidR="007B4758">
              <w:rPr>
                <w:i/>
                <w:lang w:val="en-GB"/>
              </w:rPr>
              <w:t>ge and Mandat International</w:t>
            </w:r>
          </w:p>
          <w:p w14:paraId="228BDB1A" w14:textId="77777777" w:rsidR="00122B90" w:rsidRDefault="00122B90" w:rsidP="00122B90">
            <w:pPr>
              <w:ind w:left="720"/>
              <w:jc w:val="both"/>
              <w:rPr>
                <w:lang w:val="en-GB"/>
              </w:rPr>
            </w:pPr>
          </w:p>
          <w:p w14:paraId="6A613A5A" w14:textId="77777777" w:rsidR="00122B90" w:rsidRDefault="00122B90" w:rsidP="00122B90">
            <w:pPr>
              <w:ind w:left="720"/>
              <w:jc w:val="both"/>
              <w:rPr>
                <w:b/>
                <w:lang w:val="en-GB"/>
              </w:rPr>
            </w:pPr>
            <w:r>
              <w:rPr>
                <w:b/>
                <w:lang w:val="en-GB"/>
              </w:rPr>
              <w:t xml:space="preserve">9:30 – 12:30 Parallel sessions </w:t>
            </w:r>
          </w:p>
          <w:p w14:paraId="2F087A98" w14:textId="77777777" w:rsidR="00122B90" w:rsidRDefault="00122B90" w:rsidP="00122B90">
            <w:pPr>
              <w:ind w:left="1440" w:firstLine="720"/>
              <w:jc w:val="both"/>
              <w:rPr>
                <w:b/>
                <w:lang w:val="en-GB"/>
              </w:rPr>
            </w:pPr>
            <w:r>
              <w:rPr>
                <w:b/>
                <w:lang w:val="en-GB"/>
              </w:rPr>
              <w:t xml:space="preserve"> Session 1 - End-user Engagement Toolkit </w:t>
            </w:r>
          </w:p>
          <w:p w14:paraId="7353E245" w14:textId="25F8E096" w:rsidR="00122B90" w:rsidRDefault="00122B90" w:rsidP="00122B90">
            <w:pPr>
              <w:ind w:left="2160"/>
              <w:jc w:val="both"/>
              <w:rPr>
                <w:lang w:val="en-GB"/>
              </w:rPr>
            </w:pPr>
            <w:r>
              <w:rPr>
                <w:i/>
                <w:lang w:val="en-GB"/>
              </w:rPr>
              <w:t xml:space="preserve"> European Network of Living Labs</w:t>
            </w:r>
            <w:r w:rsidR="0023594E">
              <w:rPr>
                <w:i/>
                <w:lang w:val="en-GB"/>
              </w:rPr>
              <w:t xml:space="preserve"> and </w:t>
            </w:r>
            <w:proofErr w:type="spellStart"/>
            <w:r w:rsidR="0023594E">
              <w:rPr>
                <w:i/>
                <w:lang w:val="en-GB"/>
              </w:rPr>
              <w:t>imec</w:t>
            </w:r>
            <w:proofErr w:type="spellEnd"/>
          </w:p>
          <w:p w14:paraId="741C7516" w14:textId="77777777" w:rsidR="00122B90" w:rsidRDefault="00122B90" w:rsidP="00122B90">
            <w:pPr>
              <w:ind w:left="1440" w:firstLine="720"/>
              <w:jc w:val="both"/>
              <w:rPr>
                <w:b/>
                <w:lang w:val="en-GB"/>
              </w:rPr>
            </w:pPr>
            <w:r>
              <w:rPr>
                <w:b/>
                <w:lang w:val="en-GB"/>
              </w:rPr>
              <w:t xml:space="preserve"> Session 2 - IoT Lab Crowdsourcing Tool</w:t>
            </w:r>
          </w:p>
          <w:p w14:paraId="02C4CF4C" w14:textId="16B76ECC" w:rsidR="00122B90" w:rsidRDefault="00122B90" w:rsidP="00122B90">
            <w:pPr>
              <w:ind w:left="1440" w:firstLine="720"/>
              <w:jc w:val="both"/>
              <w:rPr>
                <w:i/>
                <w:lang w:val="en-GB"/>
              </w:rPr>
            </w:pPr>
            <w:r>
              <w:rPr>
                <w:lang w:val="en-GB"/>
              </w:rPr>
              <w:t xml:space="preserve"> </w:t>
            </w:r>
            <w:r>
              <w:rPr>
                <w:i/>
                <w:lang w:val="en-GB"/>
              </w:rPr>
              <w:t>Mandat Internat</w:t>
            </w:r>
            <w:r w:rsidR="007B4758">
              <w:rPr>
                <w:i/>
                <w:lang w:val="en-GB"/>
              </w:rPr>
              <w:t>ional</w:t>
            </w:r>
          </w:p>
          <w:p w14:paraId="5351454A" w14:textId="77777777" w:rsidR="00122B90" w:rsidRDefault="00122B90" w:rsidP="00122B90">
            <w:pPr>
              <w:ind w:left="1440" w:firstLine="720"/>
              <w:jc w:val="both"/>
              <w:rPr>
                <w:b/>
                <w:lang w:val="en-GB"/>
              </w:rPr>
            </w:pPr>
            <w:r>
              <w:rPr>
                <w:b/>
                <w:lang w:val="en-GB"/>
              </w:rPr>
              <w:t xml:space="preserve"> Session 3 - Example of gamification</w:t>
            </w:r>
          </w:p>
          <w:p w14:paraId="6FDC07F1" w14:textId="54FFB4E8" w:rsidR="00122B90" w:rsidRDefault="007B4758" w:rsidP="00122B90">
            <w:pPr>
              <w:spacing w:line="240" w:lineRule="auto"/>
              <w:ind w:left="1440"/>
              <w:jc w:val="both"/>
              <w:rPr>
                <w:i/>
                <w:lang w:val="en-GB"/>
              </w:rPr>
            </w:pPr>
            <w:r>
              <w:rPr>
                <w:i/>
                <w:lang w:val="en-GB"/>
              </w:rPr>
              <w:tab/>
              <w:t xml:space="preserve"> </w:t>
            </w:r>
            <w:proofErr w:type="spellStart"/>
            <w:r>
              <w:rPr>
                <w:i/>
                <w:lang w:val="en-GB"/>
              </w:rPr>
              <w:t>Archimède</w:t>
            </w:r>
            <w:proofErr w:type="spellEnd"/>
            <w:r>
              <w:rPr>
                <w:i/>
                <w:lang w:val="en-GB"/>
              </w:rPr>
              <w:t xml:space="preserve"> Solutions</w:t>
            </w:r>
          </w:p>
          <w:p w14:paraId="67299425" w14:textId="77777777" w:rsidR="00122B90" w:rsidRDefault="00122B90" w:rsidP="00122B90">
            <w:pPr>
              <w:jc w:val="both"/>
              <w:rPr>
                <w:i/>
                <w:lang w:val="en-GB"/>
              </w:rPr>
            </w:pPr>
          </w:p>
          <w:p w14:paraId="4125495A" w14:textId="77777777" w:rsidR="00122B90" w:rsidRPr="007B4758" w:rsidRDefault="00122B90" w:rsidP="00122B90">
            <w:pPr>
              <w:ind w:left="720"/>
              <w:jc w:val="both"/>
              <w:rPr>
                <w:b/>
                <w:lang w:val="en-GB"/>
              </w:rPr>
            </w:pPr>
            <w:r w:rsidRPr="007B4758">
              <w:rPr>
                <w:b/>
                <w:lang w:val="en-GB"/>
              </w:rPr>
              <w:t>12:30 – 13:30 Lunch</w:t>
            </w:r>
          </w:p>
          <w:p w14:paraId="4E7BC97A" w14:textId="77777777" w:rsidR="00122B90" w:rsidRPr="007B4758" w:rsidRDefault="00122B90" w:rsidP="00122B90">
            <w:pPr>
              <w:jc w:val="both"/>
              <w:rPr>
                <w:b/>
                <w:lang w:val="en-GB"/>
              </w:rPr>
            </w:pPr>
          </w:p>
          <w:p w14:paraId="7DED279B" w14:textId="77777777" w:rsidR="00122B90" w:rsidRDefault="00122B90" w:rsidP="00122B90">
            <w:pPr>
              <w:ind w:left="720"/>
              <w:jc w:val="both"/>
              <w:rPr>
                <w:b/>
                <w:lang w:val="en-GB"/>
              </w:rPr>
            </w:pPr>
            <w:r w:rsidRPr="007B4758">
              <w:rPr>
                <w:b/>
                <w:lang w:val="en-GB"/>
              </w:rPr>
              <w:t>13:30 – 17:00 Co-Creative Workshop Methodology training</w:t>
            </w:r>
            <w:r>
              <w:rPr>
                <w:b/>
                <w:lang w:val="en-GB"/>
              </w:rPr>
              <w:t xml:space="preserve"> </w:t>
            </w:r>
            <w:r w:rsidRPr="00033010">
              <w:rPr>
                <w:i/>
                <w:lang w:val="en-GB"/>
              </w:rPr>
              <w:t>(including coffee break)</w:t>
            </w:r>
          </w:p>
          <w:p w14:paraId="0E1560CB" w14:textId="0FE8EFB2" w:rsidR="00122B90" w:rsidRDefault="007B4758" w:rsidP="00122B90">
            <w:pPr>
              <w:ind w:left="720"/>
              <w:jc w:val="both"/>
              <w:rPr>
                <w:i/>
                <w:lang w:val="en-GB"/>
              </w:rPr>
            </w:pPr>
            <w:proofErr w:type="spellStart"/>
            <w:r>
              <w:rPr>
                <w:i/>
                <w:lang w:val="en-GB"/>
              </w:rPr>
              <w:t>Stembert</w:t>
            </w:r>
            <w:proofErr w:type="spellEnd"/>
            <w:r>
              <w:rPr>
                <w:i/>
                <w:lang w:val="en-GB"/>
              </w:rPr>
              <w:t xml:space="preserve"> Design</w:t>
            </w:r>
          </w:p>
          <w:p w14:paraId="652F0C68" w14:textId="77777777" w:rsidR="00122B90" w:rsidRDefault="00122B90" w:rsidP="00122B90">
            <w:pPr>
              <w:ind w:left="720"/>
              <w:jc w:val="both"/>
              <w:rPr>
                <w:i/>
                <w:sz w:val="16"/>
                <w:szCs w:val="16"/>
                <w:lang w:val="en-GB"/>
              </w:rPr>
            </w:pPr>
          </w:p>
        </w:tc>
      </w:tr>
    </w:tbl>
    <w:p w14:paraId="7BD92232" w14:textId="77777777" w:rsidR="009D0993" w:rsidRPr="00033010" w:rsidRDefault="009D0993" w:rsidP="00033010">
      <w:pPr>
        <w:rPr>
          <w:lang w:val="en-GB"/>
        </w:rPr>
      </w:pPr>
    </w:p>
    <w:p w14:paraId="29885919" w14:textId="77777777" w:rsidR="00964F24" w:rsidRDefault="003338D3" w:rsidP="00076580">
      <w:pPr>
        <w:pStyle w:val="Heading2"/>
        <w:rPr>
          <w:lang w:val="en-GB"/>
        </w:rPr>
      </w:pPr>
      <w:bookmarkStart w:id="24" w:name="_Toc508718040"/>
      <w:r>
        <w:rPr>
          <w:lang w:val="en-GB"/>
        </w:rPr>
        <w:t>Objective of the day</w:t>
      </w:r>
      <w:bookmarkEnd w:id="24"/>
    </w:p>
    <w:p w14:paraId="289E91E3" w14:textId="1C7EDD4C" w:rsidR="004C2B25" w:rsidRPr="007C2215" w:rsidRDefault="00BD3281" w:rsidP="007C2215">
      <w:pPr>
        <w:rPr>
          <w:lang w:val="en-GB"/>
        </w:rPr>
      </w:pPr>
      <w:r>
        <w:rPr>
          <w:lang w:val="en-GB"/>
        </w:rPr>
        <w:t xml:space="preserve">Participants will experiment with different tools and methods to engage end-users in IoT projects, </w:t>
      </w:r>
      <w:r w:rsidRPr="00A74FF4">
        <w:rPr>
          <w:lang w:val="en-GB"/>
        </w:rPr>
        <w:t>while</w:t>
      </w:r>
      <w:r w:rsidRPr="00A74FF4">
        <w:t xml:space="preserve"> taking into account privacy and sustainability issues</w:t>
      </w:r>
      <w:r w:rsidRPr="00A74FF4">
        <w:rPr>
          <w:lang w:val="en-GB"/>
        </w:rPr>
        <w:t>.</w:t>
      </w:r>
      <w:r>
        <w:rPr>
          <w:lang w:val="en-GB"/>
        </w:rPr>
        <w:t xml:space="preserve"> They will receive training to facilitate a co-creative workshop themselves.</w:t>
      </w:r>
    </w:p>
    <w:p w14:paraId="1E3F5C47" w14:textId="77777777" w:rsidR="00BD3281" w:rsidRDefault="00BD3281" w:rsidP="00076580">
      <w:pPr>
        <w:pStyle w:val="Heading2"/>
        <w:rPr>
          <w:lang w:val="en-GB"/>
        </w:rPr>
      </w:pPr>
    </w:p>
    <w:p w14:paraId="3E74DA3D" w14:textId="5027C6AD" w:rsidR="00E019D1" w:rsidRPr="00033010" w:rsidRDefault="00E019D1" w:rsidP="00E019D1">
      <w:pPr>
        <w:pStyle w:val="Heading2"/>
        <w:rPr>
          <w:color w:val="1F497D" w:themeColor="text2"/>
        </w:rPr>
      </w:pPr>
      <w:bookmarkStart w:id="25" w:name="_Toc508718041"/>
      <w:r w:rsidRPr="00033010">
        <w:rPr>
          <w:color w:val="1F497D" w:themeColor="text2"/>
        </w:rPr>
        <w:t xml:space="preserve">Session 1: </w:t>
      </w:r>
      <w:r w:rsidR="00A5369F" w:rsidRPr="00033010">
        <w:rPr>
          <w:color w:val="1F497D" w:themeColor="text2"/>
        </w:rPr>
        <w:t>End-user Engagement T</w:t>
      </w:r>
      <w:r w:rsidRPr="00033010">
        <w:rPr>
          <w:color w:val="1F497D" w:themeColor="text2"/>
        </w:rPr>
        <w:t>oolkit</w:t>
      </w:r>
      <w:bookmarkEnd w:id="25"/>
    </w:p>
    <w:p w14:paraId="23E52EF4" w14:textId="64FAB4B5" w:rsidR="00E019D1" w:rsidRPr="00033010" w:rsidRDefault="00E019D1" w:rsidP="00E019D1">
      <w:pPr>
        <w:rPr>
          <w:rFonts w:cs="Arial"/>
          <w:color w:val="1F497D" w:themeColor="text2"/>
          <w:sz w:val="19"/>
          <w:szCs w:val="19"/>
        </w:rPr>
      </w:pPr>
      <w:r w:rsidRPr="00033010">
        <w:rPr>
          <w:rFonts w:cs="Arial"/>
          <w:color w:val="1F497D" w:themeColor="text2"/>
          <w:sz w:val="19"/>
          <w:szCs w:val="19"/>
          <w:shd w:val="clear" w:color="auto" w:fill="FFFFFF"/>
        </w:rPr>
        <w:t>During this session</w:t>
      </w:r>
      <w:r w:rsidR="0023594E">
        <w:rPr>
          <w:rFonts w:cs="Arial"/>
          <w:color w:val="1F497D" w:themeColor="text2"/>
          <w:sz w:val="19"/>
          <w:szCs w:val="19"/>
          <w:shd w:val="clear" w:color="auto" w:fill="FFFFFF"/>
        </w:rPr>
        <w:t>,</w:t>
      </w:r>
      <w:r w:rsidRPr="00033010">
        <w:rPr>
          <w:rFonts w:cs="Arial"/>
          <w:color w:val="1F497D" w:themeColor="text2"/>
          <w:sz w:val="19"/>
          <w:szCs w:val="19"/>
          <w:shd w:val="clear" w:color="auto" w:fill="FFFFFF"/>
        </w:rPr>
        <w:t xml:space="preserve"> the </w:t>
      </w:r>
      <w:hyperlink r:id="rId24" w:tgtFrame="_blank" w:history="1">
        <w:r w:rsidRPr="00033010">
          <w:rPr>
            <w:rStyle w:val="Hyperlink"/>
            <w:rFonts w:cs="Arial"/>
            <w:color w:val="1F497D" w:themeColor="text2"/>
            <w:sz w:val="19"/>
            <w:szCs w:val="19"/>
            <w:shd w:val="clear" w:color="auto" w:fill="FFFFFF"/>
          </w:rPr>
          <w:t>U4IoT toolkit</w:t>
        </w:r>
      </w:hyperlink>
      <w:r w:rsidRPr="00033010">
        <w:rPr>
          <w:rFonts w:cs="Arial"/>
          <w:color w:val="1F497D" w:themeColor="text2"/>
          <w:sz w:val="19"/>
          <w:szCs w:val="19"/>
          <w:shd w:val="clear" w:color="auto" w:fill="FFFFFF"/>
        </w:rPr>
        <w:t>.</w:t>
      </w:r>
      <w:r w:rsidR="0023594E">
        <w:rPr>
          <w:rFonts w:cs="Arial"/>
          <w:color w:val="1F497D" w:themeColor="text2"/>
          <w:sz w:val="19"/>
          <w:szCs w:val="19"/>
          <w:shd w:val="clear" w:color="auto" w:fill="FFFFFF"/>
        </w:rPr>
        <w:t>, including a variety of end-user engagement tools and methods, will be introduced.</w:t>
      </w:r>
      <w:r w:rsidRPr="00033010">
        <w:rPr>
          <w:rStyle w:val="apple-converted-space"/>
          <w:rFonts w:cs="Arial"/>
          <w:color w:val="1F497D" w:themeColor="text2"/>
          <w:sz w:val="19"/>
          <w:szCs w:val="19"/>
          <w:shd w:val="clear" w:color="auto" w:fill="FFFFFF"/>
        </w:rPr>
        <w:t> </w:t>
      </w:r>
      <w:r w:rsidR="0023594E">
        <w:rPr>
          <w:rFonts w:cs="Arial"/>
          <w:color w:val="1F497D" w:themeColor="text2"/>
          <w:sz w:val="19"/>
          <w:szCs w:val="19"/>
          <w:shd w:val="clear" w:color="auto" w:fill="FFFFFF"/>
        </w:rPr>
        <w:t>P</w:t>
      </w:r>
      <w:r w:rsidRPr="00033010">
        <w:rPr>
          <w:rFonts w:cs="Arial"/>
          <w:color w:val="1F497D" w:themeColor="text2"/>
          <w:sz w:val="19"/>
          <w:szCs w:val="19"/>
          <w:shd w:val="clear" w:color="auto" w:fill="FFFFFF"/>
        </w:rPr>
        <w:t xml:space="preserve">articipants </w:t>
      </w:r>
      <w:r w:rsidR="0023594E">
        <w:rPr>
          <w:rFonts w:cs="Arial"/>
          <w:color w:val="1F497D" w:themeColor="text2"/>
          <w:sz w:val="19"/>
          <w:szCs w:val="19"/>
          <w:shd w:val="clear" w:color="auto" w:fill="FFFFFF"/>
        </w:rPr>
        <w:t>will also have a chance to experiment with some of the</w:t>
      </w:r>
      <w:r w:rsidRPr="00033010">
        <w:rPr>
          <w:rFonts w:cs="Arial"/>
          <w:color w:val="1F497D" w:themeColor="text2"/>
          <w:sz w:val="19"/>
          <w:szCs w:val="19"/>
          <w:shd w:val="clear" w:color="auto" w:fill="FFFFFF"/>
        </w:rPr>
        <w:t xml:space="preserve"> tools in order to learn when and how to apply them.</w:t>
      </w:r>
      <w:r w:rsidR="0023594E">
        <w:rPr>
          <w:rFonts w:cs="Arial"/>
          <w:color w:val="1F497D" w:themeColor="text2"/>
          <w:sz w:val="19"/>
          <w:szCs w:val="19"/>
          <w:shd w:val="clear" w:color="auto" w:fill="FFFFFF"/>
        </w:rPr>
        <w:t xml:space="preserve"> Specific focus will be given to the panel management methods presented on day 1.</w:t>
      </w:r>
    </w:p>
    <w:p w14:paraId="2A47037C" w14:textId="77777777" w:rsidR="00E019D1" w:rsidRPr="00033010" w:rsidRDefault="00E019D1" w:rsidP="00E019D1">
      <w:pPr>
        <w:rPr>
          <w:rFonts w:cs="Arial"/>
          <w:color w:val="1F497D" w:themeColor="text2"/>
          <w:sz w:val="19"/>
          <w:szCs w:val="19"/>
        </w:rPr>
      </w:pPr>
    </w:p>
    <w:p w14:paraId="2C475C56" w14:textId="73072441" w:rsidR="00E019D1" w:rsidRPr="00033010" w:rsidRDefault="00E019D1" w:rsidP="00076580">
      <w:pPr>
        <w:pStyle w:val="Heading2"/>
        <w:rPr>
          <w:color w:val="1F497D" w:themeColor="text2"/>
          <w:lang w:val="en-GB"/>
        </w:rPr>
      </w:pPr>
      <w:bookmarkStart w:id="26" w:name="_Toc508718042"/>
      <w:r w:rsidRPr="00033010">
        <w:rPr>
          <w:color w:val="1F497D" w:themeColor="text2"/>
          <w:lang w:val="en-GB"/>
        </w:rPr>
        <w:t xml:space="preserve">Session 2: </w:t>
      </w:r>
      <w:r w:rsidR="00A5369F" w:rsidRPr="00033010">
        <w:rPr>
          <w:color w:val="1F497D" w:themeColor="text2"/>
          <w:lang w:val="en-GB"/>
        </w:rPr>
        <w:t>IoT Lab Crowdsourcing Tool</w:t>
      </w:r>
      <w:bookmarkEnd w:id="26"/>
    </w:p>
    <w:p w14:paraId="5C931A7D" w14:textId="007505A6" w:rsidR="00E019D1" w:rsidRPr="00033010" w:rsidRDefault="00A5369F" w:rsidP="00E019D1">
      <w:pPr>
        <w:rPr>
          <w:color w:val="1F497D" w:themeColor="text2"/>
          <w:lang w:val="en-GB"/>
        </w:rPr>
      </w:pPr>
      <w:r w:rsidRPr="00033010">
        <w:rPr>
          <w:color w:val="1F497D" w:themeColor="text2"/>
          <w:lang w:val="en-GB"/>
        </w:rPr>
        <w:t>In this session, you’ll learn how the crowdsourcing tool works, what data can be gained from it, how it can be used to improve IoT services, and how it upholds EU standards on individual privacy.</w:t>
      </w:r>
    </w:p>
    <w:p w14:paraId="3F80CEEA" w14:textId="77777777" w:rsidR="00A5369F" w:rsidRPr="00033010" w:rsidRDefault="00A5369F" w:rsidP="00E019D1">
      <w:pPr>
        <w:rPr>
          <w:color w:val="1F497D" w:themeColor="text2"/>
          <w:lang w:val="en-GB"/>
        </w:rPr>
      </w:pPr>
    </w:p>
    <w:p w14:paraId="5827D3D9" w14:textId="25F3987A" w:rsidR="00E019D1" w:rsidRPr="00033010" w:rsidRDefault="00E019D1" w:rsidP="00E019D1">
      <w:pPr>
        <w:pStyle w:val="Heading2"/>
        <w:rPr>
          <w:color w:val="1F497D" w:themeColor="text2"/>
          <w:lang w:val="en-GB"/>
        </w:rPr>
      </w:pPr>
      <w:bookmarkStart w:id="27" w:name="_Toc508718043"/>
      <w:r w:rsidRPr="00033010">
        <w:rPr>
          <w:color w:val="1F497D" w:themeColor="text2"/>
          <w:lang w:val="en-GB"/>
        </w:rPr>
        <w:t xml:space="preserve">Session 3: </w:t>
      </w:r>
      <w:r w:rsidR="00A5369F" w:rsidRPr="00033010">
        <w:rPr>
          <w:color w:val="1F497D" w:themeColor="text2"/>
          <w:lang w:val="en-GB"/>
        </w:rPr>
        <w:t>Example of Gamification</w:t>
      </w:r>
      <w:bookmarkEnd w:id="27"/>
    </w:p>
    <w:p w14:paraId="60E4D842" w14:textId="238EB795" w:rsidR="00605B6B" w:rsidRPr="00033010" w:rsidRDefault="00605B6B" w:rsidP="00605B6B">
      <w:pPr>
        <w:rPr>
          <w:color w:val="1F497D" w:themeColor="text2"/>
          <w:lang w:val="en-GB"/>
        </w:rPr>
      </w:pPr>
      <w:r w:rsidRPr="00033010">
        <w:rPr>
          <w:color w:val="1F497D" w:themeColor="text2"/>
          <w:lang w:val="en-GB"/>
        </w:rPr>
        <w:t>In this session, you</w:t>
      </w:r>
      <w:r w:rsidR="00DC007E" w:rsidRPr="00033010">
        <w:rPr>
          <w:color w:val="1F497D" w:themeColor="text2"/>
          <w:lang w:val="en-GB"/>
        </w:rPr>
        <w:t xml:space="preserve"> will learn several examples of serious games and gamification approaches, understanding why these concepts are used more and more as an effective method of education and end-user engagement. Moreover, you will be able to play the Privacy Game developed by </w:t>
      </w:r>
      <w:proofErr w:type="spellStart"/>
      <w:r w:rsidR="00DC007E" w:rsidRPr="00033010">
        <w:rPr>
          <w:color w:val="1F497D" w:themeColor="text2"/>
          <w:lang w:val="en-GB"/>
        </w:rPr>
        <w:t>Archimède</w:t>
      </w:r>
      <w:proofErr w:type="spellEnd"/>
      <w:r w:rsidR="00DC007E" w:rsidRPr="00033010">
        <w:rPr>
          <w:color w:val="1F497D" w:themeColor="text2"/>
          <w:lang w:val="en-GB"/>
        </w:rPr>
        <w:t xml:space="preserve"> Solutions to raise awareness about privacy in the IoT world.</w:t>
      </w:r>
    </w:p>
    <w:p w14:paraId="45059477" w14:textId="77777777" w:rsidR="00A5369F" w:rsidRPr="00033010" w:rsidRDefault="00A5369F" w:rsidP="00A5369F">
      <w:pPr>
        <w:rPr>
          <w:color w:val="1F497D" w:themeColor="text2"/>
          <w:lang w:val="en-GB"/>
        </w:rPr>
      </w:pPr>
    </w:p>
    <w:p w14:paraId="171C91DB" w14:textId="77777777" w:rsidR="00D01D7C" w:rsidRPr="00033010" w:rsidRDefault="00D01D7C" w:rsidP="00D01D7C">
      <w:pPr>
        <w:pStyle w:val="Heading2"/>
        <w:rPr>
          <w:color w:val="1F497D" w:themeColor="text2"/>
          <w:lang w:val="en-GB"/>
        </w:rPr>
      </w:pPr>
      <w:bookmarkStart w:id="28" w:name="_Toc508718044"/>
      <w:r w:rsidRPr="00033010">
        <w:rPr>
          <w:color w:val="1F497D" w:themeColor="text2"/>
          <w:lang w:val="en-GB"/>
        </w:rPr>
        <w:t>Session 4: Co-Creative Workshop Methodology training</w:t>
      </w:r>
      <w:bookmarkEnd w:id="28"/>
    </w:p>
    <w:p w14:paraId="3E14401F" w14:textId="4897CB8B" w:rsidR="00D01D7C" w:rsidRPr="00033010" w:rsidRDefault="00D01D7C" w:rsidP="00D01D7C">
      <w:pPr>
        <w:rPr>
          <w:color w:val="1F497D" w:themeColor="text2"/>
          <w:lang w:val="en-GB"/>
        </w:rPr>
      </w:pPr>
      <w:r w:rsidRPr="00033010">
        <w:rPr>
          <w:rFonts w:cs="Helvetica Neue"/>
          <w:color w:val="1F497D" w:themeColor="text2"/>
          <w:lang w:val="en-US"/>
        </w:rPr>
        <w:t>In this session</w:t>
      </w:r>
      <w:r w:rsidR="00323344">
        <w:rPr>
          <w:rFonts w:cs="Helvetica Neue"/>
          <w:color w:val="1F497D" w:themeColor="text2"/>
          <w:lang w:val="en-US"/>
        </w:rPr>
        <w:t>,</w:t>
      </w:r>
      <w:r w:rsidRPr="00033010">
        <w:rPr>
          <w:rFonts w:cs="Helvetica Neue"/>
          <w:color w:val="1F497D" w:themeColor="text2"/>
          <w:lang w:val="en-US"/>
        </w:rPr>
        <w:t xml:space="preserve"> you will receive a general introduction </w:t>
      </w:r>
      <w:r w:rsidR="00323344">
        <w:rPr>
          <w:rFonts w:cs="Helvetica Neue"/>
          <w:color w:val="1F497D" w:themeColor="text2"/>
          <w:lang w:val="en-US"/>
        </w:rPr>
        <w:t>to</w:t>
      </w:r>
      <w:r w:rsidRPr="00033010">
        <w:rPr>
          <w:rFonts w:cs="Helvetica Neue"/>
          <w:color w:val="1F497D" w:themeColor="text2"/>
          <w:lang w:val="en-US"/>
        </w:rPr>
        <w:t xml:space="preserve"> co-creation and be informed about th</w:t>
      </w:r>
      <w:r w:rsidR="003803EF" w:rsidRPr="00033010">
        <w:rPr>
          <w:rFonts w:cs="Helvetica Neue"/>
          <w:color w:val="1F497D" w:themeColor="text2"/>
          <w:lang w:val="en-US"/>
        </w:rPr>
        <w:t xml:space="preserve">e </w:t>
      </w:r>
      <w:r w:rsidR="00FF4CB9" w:rsidRPr="00033010">
        <w:rPr>
          <w:rFonts w:cs="Helvetica Neue"/>
          <w:color w:val="1F497D" w:themeColor="text2"/>
          <w:lang w:val="en-US"/>
        </w:rPr>
        <w:t>organization and documentation</w:t>
      </w:r>
      <w:r w:rsidR="003803EF" w:rsidRPr="00033010">
        <w:rPr>
          <w:rFonts w:cs="Helvetica Neue"/>
          <w:color w:val="1F497D" w:themeColor="text2"/>
          <w:lang w:val="en-US"/>
        </w:rPr>
        <w:t xml:space="preserve"> of a co-creative</w:t>
      </w:r>
      <w:r w:rsidRPr="00033010">
        <w:rPr>
          <w:rFonts w:cs="Helvetica Neue"/>
          <w:color w:val="1F497D" w:themeColor="text2"/>
          <w:lang w:val="en-US"/>
        </w:rPr>
        <w:t xml:space="preserve"> workshop. By means of a couple of small exercises</w:t>
      </w:r>
      <w:r w:rsidR="00323344">
        <w:rPr>
          <w:rFonts w:cs="Helvetica Neue"/>
          <w:color w:val="1F497D" w:themeColor="text2"/>
          <w:lang w:val="en-US"/>
        </w:rPr>
        <w:t>,</w:t>
      </w:r>
      <w:r w:rsidRPr="00033010">
        <w:rPr>
          <w:rFonts w:cs="Helvetica Neue"/>
          <w:color w:val="1F497D" w:themeColor="text2"/>
          <w:lang w:val="en-US"/>
        </w:rPr>
        <w:t xml:space="preserve"> you will experience how to work with co-creative tools and receive tips on how to facilitate a co-creative workshop session yourself. </w:t>
      </w:r>
    </w:p>
    <w:p w14:paraId="48AE2A21" w14:textId="079112AC" w:rsidR="00E019D1" w:rsidRPr="00033010" w:rsidRDefault="00E019D1" w:rsidP="00076580">
      <w:pPr>
        <w:pStyle w:val="Heading2"/>
        <w:rPr>
          <w:color w:val="1F497D" w:themeColor="text2"/>
          <w:lang w:val="en-GB"/>
        </w:rPr>
      </w:pPr>
    </w:p>
    <w:p w14:paraId="4CAEC1EA" w14:textId="6D16A0CB" w:rsidR="00C51C96" w:rsidRPr="00033010" w:rsidRDefault="00C51C96" w:rsidP="00033010">
      <w:pPr>
        <w:pStyle w:val="NoSpacing"/>
        <w:rPr>
          <w:color w:val="1F497D" w:themeColor="text2"/>
          <w:sz w:val="24"/>
          <w:szCs w:val="24"/>
          <w:lang w:val="en-GB"/>
        </w:rPr>
      </w:pPr>
      <w:proofErr w:type="gramStart"/>
      <w:r w:rsidRPr="00033010">
        <w:rPr>
          <w:color w:val="1F497D" w:themeColor="text2"/>
          <w:sz w:val="24"/>
          <w:szCs w:val="24"/>
          <w:lang w:val="en-GB"/>
        </w:rPr>
        <w:t>Location :</w:t>
      </w:r>
      <w:proofErr w:type="gramEnd"/>
      <w:r w:rsidRPr="00033010">
        <w:rPr>
          <w:color w:val="1F497D" w:themeColor="text2"/>
          <w:sz w:val="24"/>
          <w:szCs w:val="24"/>
          <w:lang w:val="en-GB"/>
        </w:rPr>
        <w:t xml:space="preserve"> The co</w:t>
      </w:r>
      <w:r w:rsidR="00A5369F" w:rsidRPr="00033010">
        <w:rPr>
          <w:color w:val="1F497D" w:themeColor="text2"/>
          <w:sz w:val="24"/>
          <w:szCs w:val="24"/>
          <w:lang w:val="en-GB"/>
        </w:rPr>
        <w:t>urse will take place in</w:t>
      </w:r>
      <w:r w:rsidRPr="00033010">
        <w:rPr>
          <w:color w:val="1F497D" w:themeColor="text2"/>
          <w:sz w:val="24"/>
          <w:szCs w:val="24"/>
          <w:lang w:val="en-GB"/>
        </w:rPr>
        <w:t xml:space="preserve"> </w:t>
      </w:r>
      <w:r w:rsidR="00AD6A15">
        <w:rPr>
          <w:color w:val="1F497D" w:themeColor="text2"/>
          <w:sz w:val="24"/>
          <w:szCs w:val="24"/>
          <w:lang w:val="en-GB"/>
        </w:rPr>
        <w:t>Room 319, University of Geneva /Battelle</w:t>
      </w:r>
      <w:r w:rsidRPr="00033010">
        <w:rPr>
          <w:color w:val="1F497D" w:themeColor="text2"/>
          <w:sz w:val="24"/>
          <w:szCs w:val="24"/>
          <w:lang w:val="en-GB"/>
        </w:rPr>
        <w:t>.</w:t>
      </w:r>
    </w:p>
    <w:p w14:paraId="67521DCC" w14:textId="77777777" w:rsidR="00C51C96" w:rsidRPr="00033010" w:rsidRDefault="00C51C96" w:rsidP="00C51C96">
      <w:pPr>
        <w:rPr>
          <w:color w:val="1F497D" w:themeColor="text2"/>
          <w:lang w:val="en-GB"/>
        </w:rPr>
      </w:pPr>
    </w:p>
    <w:p w14:paraId="544E1B9C" w14:textId="17F04E27" w:rsidR="00C51C96" w:rsidRPr="00033010" w:rsidRDefault="00C51C96" w:rsidP="00033010">
      <w:pPr>
        <w:pStyle w:val="NoSpacing"/>
        <w:rPr>
          <w:color w:val="1F497D" w:themeColor="text2"/>
          <w:sz w:val="24"/>
          <w:szCs w:val="24"/>
          <w:lang w:val="en-GB"/>
        </w:rPr>
      </w:pPr>
      <w:r w:rsidRPr="00033010">
        <w:rPr>
          <w:color w:val="1F497D" w:themeColor="text2"/>
          <w:sz w:val="24"/>
          <w:szCs w:val="24"/>
          <w:lang w:val="en-GB"/>
        </w:rPr>
        <w:t>Target participants</w:t>
      </w:r>
    </w:p>
    <w:p w14:paraId="78F2E610" w14:textId="77777777" w:rsidR="00605B6B" w:rsidRPr="00033010" w:rsidRDefault="00605B6B" w:rsidP="00033010">
      <w:pPr>
        <w:pStyle w:val="NoSpacing"/>
        <w:rPr>
          <w:color w:val="1F497D" w:themeColor="text2"/>
          <w:sz w:val="4"/>
          <w:szCs w:val="4"/>
          <w:lang w:val="en-GB"/>
        </w:rPr>
      </w:pPr>
    </w:p>
    <w:p w14:paraId="53861D37" w14:textId="2CB10F6D" w:rsidR="00C51C96" w:rsidRPr="00033010" w:rsidRDefault="00C51C96" w:rsidP="00C51C96">
      <w:pPr>
        <w:shd w:val="clear" w:color="auto" w:fill="FFFFFF"/>
        <w:jc w:val="both"/>
        <w:rPr>
          <w:color w:val="1F497D" w:themeColor="text2"/>
          <w:lang w:val="en-GB"/>
        </w:rPr>
      </w:pPr>
      <w:r w:rsidRPr="00033010">
        <w:rPr>
          <w:color w:val="1F497D" w:themeColor="text2"/>
          <w:lang w:val="en-GB"/>
        </w:rPr>
        <w:t xml:space="preserve">Days 1 and 2 will be directed towards </w:t>
      </w:r>
      <w:proofErr w:type="gramStart"/>
      <w:r w:rsidRPr="00033010">
        <w:rPr>
          <w:color w:val="1F497D" w:themeColor="text2"/>
          <w:lang w:val="en-GB"/>
        </w:rPr>
        <w:t>Master’s</w:t>
      </w:r>
      <w:proofErr w:type="gramEnd"/>
      <w:r w:rsidRPr="00033010">
        <w:rPr>
          <w:color w:val="1F497D" w:themeColor="text2"/>
          <w:lang w:val="en-GB"/>
        </w:rPr>
        <w:t xml:space="preserve"> students in IoT and/or Smart Cities as well as Large Scale Pilot partners. The expected session size is about 12-25 participants. Participants in Part A will have the opportunity to volunteer at the co-creative workshops on days 3 and 4; simply indicate your interest in the registration form. If in doubt, register your interest first. Part A will be conducted entirely in </w:t>
      </w:r>
      <w:r w:rsidRPr="00033010">
        <w:rPr>
          <w:b/>
          <w:color w:val="1F497D" w:themeColor="text2"/>
          <w:lang w:val="en-GB"/>
        </w:rPr>
        <w:t>English</w:t>
      </w:r>
      <w:r w:rsidRPr="00033010">
        <w:rPr>
          <w:color w:val="1F497D" w:themeColor="text2"/>
          <w:lang w:val="en-GB"/>
        </w:rPr>
        <w:t>.</w:t>
      </w:r>
    </w:p>
    <w:p w14:paraId="7E65732A" w14:textId="722C4C63" w:rsidR="00964F24" w:rsidRPr="00033010" w:rsidRDefault="00964F24" w:rsidP="0008344C">
      <w:pPr>
        <w:pStyle w:val="Heading2"/>
        <w:jc w:val="both"/>
        <w:rPr>
          <w:color w:val="1F497D" w:themeColor="text2"/>
          <w:lang w:val="en-GB"/>
        </w:rPr>
      </w:pPr>
    </w:p>
    <w:p w14:paraId="15001AA2" w14:textId="33201CFF" w:rsidR="00964F24" w:rsidRPr="00033010" w:rsidRDefault="003338D3" w:rsidP="00033010">
      <w:pPr>
        <w:pStyle w:val="NoSpacing"/>
        <w:rPr>
          <w:color w:val="1F497D" w:themeColor="text2"/>
          <w:sz w:val="24"/>
          <w:szCs w:val="24"/>
        </w:rPr>
      </w:pPr>
      <w:r w:rsidRPr="00033010">
        <w:rPr>
          <w:color w:val="1F497D" w:themeColor="text2"/>
          <w:sz w:val="24"/>
          <w:szCs w:val="24"/>
        </w:rPr>
        <w:t>Speakers &amp; Facilitators</w:t>
      </w:r>
    </w:p>
    <w:p w14:paraId="400A67FB" w14:textId="19D83AAA" w:rsidR="00964F24" w:rsidRPr="00033010" w:rsidRDefault="00964F24" w:rsidP="0008344C">
      <w:pPr>
        <w:jc w:val="both"/>
        <w:rPr>
          <w:color w:val="1F497D" w:themeColor="text2"/>
          <w:lang w:val="en-GB"/>
        </w:rPr>
      </w:pPr>
    </w:p>
    <w:tbl>
      <w:tblPr>
        <w:tblW w:w="10638" w:type="dxa"/>
        <w:tblInd w:w="-108" w:type="dxa"/>
        <w:tblCellMar>
          <w:left w:w="0" w:type="dxa"/>
          <w:right w:w="0" w:type="dxa"/>
        </w:tblCellMar>
        <w:tblLook w:val="0600" w:firstRow="0" w:lastRow="0" w:firstColumn="0" w:lastColumn="0" w:noHBand="1" w:noVBand="1"/>
      </w:tblPr>
      <w:tblGrid>
        <w:gridCol w:w="1467"/>
        <w:gridCol w:w="1475"/>
        <w:gridCol w:w="1417"/>
        <w:gridCol w:w="1462"/>
        <w:gridCol w:w="1467"/>
        <w:gridCol w:w="1480"/>
        <w:gridCol w:w="1440"/>
        <w:gridCol w:w="86"/>
        <w:gridCol w:w="86"/>
        <w:gridCol w:w="86"/>
        <w:gridCol w:w="86"/>
        <w:gridCol w:w="86"/>
      </w:tblGrid>
      <w:tr w:rsidR="0023594E" w:rsidRPr="00033010" w14:paraId="6EABCEC1" w14:textId="106CA355" w:rsidTr="0023594E">
        <w:trPr>
          <w:trHeight w:val="1584"/>
        </w:trPr>
        <w:tc>
          <w:tcPr>
            <w:tcW w:w="1467" w:type="dxa"/>
            <w:shd w:val="clear" w:color="auto" w:fill="auto"/>
          </w:tcPr>
          <w:p w14:paraId="6A43EBB0" w14:textId="77777777" w:rsidR="0023594E" w:rsidRPr="00033010" w:rsidRDefault="0023594E" w:rsidP="00A74FF4">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3068591E" wp14:editId="1CEBC28C">
                  <wp:extent cx="878205" cy="878205"/>
                  <wp:effectExtent l="0" t="0" r="0" b="0"/>
                  <wp:docPr id="1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3"/>
                          <pic:cNvPicPr>
                            <a:picLocks noChangeAspect="1" noChangeArrowheads="1"/>
                          </pic:cNvPicPr>
                        </pic:nvPicPr>
                        <pic:blipFill>
                          <a:blip r:embed="rId17"/>
                          <a:stretch>
                            <a:fillRect/>
                          </a:stretch>
                        </pic:blipFill>
                        <pic:spPr bwMode="auto">
                          <a:xfrm>
                            <a:off x="0" y="0"/>
                            <a:ext cx="878205" cy="878205"/>
                          </a:xfrm>
                          <a:prstGeom prst="rect">
                            <a:avLst/>
                          </a:prstGeom>
                        </pic:spPr>
                      </pic:pic>
                    </a:graphicData>
                  </a:graphic>
                </wp:inline>
              </w:drawing>
            </w:r>
          </w:p>
        </w:tc>
        <w:tc>
          <w:tcPr>
            <w:tcW w:w="1475" w:type="dxa"/>
            <w:shd w:val="clear" w:color="auto" w:fill="auto"/>
          </w:tcPr>
          <w:p w14:paraId="4AB5A12B" w14:textId="77777777" w:rsidR="0023594E" w:rsidRPr="00033010" w:rsidRDefault="0023594E" w:rsidP="00A74FF4">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7490CFB2" wp14:editId="29FA4A68">
                  <wp:extent cx="878205" cy="878205"/>
                  <wp:effectExtent l="0" t="0" r="4445" b="4445"/>
                  <wp:docPr id="1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9"/>
                          <pic:cNvPicPr>
                            <a:picLocks noChangeAspect="1" noChangeArrowheads="1"/>
                          </pic:cNvPicPr>
                        </pic:nvPicPr>
                        <pic:blipFill>
                          <a:blip r:embed="rId18"/>
                          <a:stretch>
                            <a:fillRect/>
                          </a:stretch>
                        </pic:blipFill>
                        <pic:spPr bwMode="auto">
                          <a:xfrm>
                            <a:off x="0" y="0"/>
                            <a:ext cx="878205" cy="878205"/>
                          </a:xfrm>
                          <a:prstGeom prst="rect">
                            <a:avLst/>
                          </a:prstGeom>
                        </pic:spPr>
                      </pic:pic>
                    </a:graphicData>
                  </a:graphic>
                </wp:inline>
              </w:drawing>
            </w:r>
          </w:p>
        </w:tc>
        <w:tc>
          <w:tcPr>
            <w:tcW w:w="1417" w:type="dxa"/>
            <w:shd w:val="clear" w:color="auto" w:fill="auto"/>
          </w:tcPr>
          <w:p w14:paraId="34F4CD7B" w14:textId="77777777" w:rsidR="0023594E" w:rsidRPr="00033010" w:rsidRDefault="0023594E" w:rsidP="00A74FF4">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3749CB93" wp14:editId="25139A8C">
                  <wp:extent cx="845820" cy="878205"/>
                  <wp:effectExtent l="0" t="0" r="0" b="0"/>
                  <wp:docPr id="14"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4.png"/>
                          <pic:cNvPicPr>
                            <a:picLocks noChangeAspect="1" noChangeArrowheads="1"/>
                          </pic:cNvPicPr>
                        </pic:nvPicPr>
                        <pic:blipFill>
                          <a:blip r:embed="rId25"/>
                          <a:srcRect b="28150"/>
                          <a:stretch>
                            <a:fillRect/>
                          </a:stretch>
                        </pic:blipFill>
                        <pic:spPr bwMode="auto">
                          <a:xfrm>
                            <a:off x="0" y="0"/>
                            <a:ext cx="845820" cy="878205"/>
                          </a:xfrm>
                          <a:prstGeom prst="rect">
                            <a:avLst/>
                          </a:prstGeom>
                        </pic:spPr>
                      </pic:pic>
                    </a:graphicData>
                  </a:graphic>
                </wp:inline>
              </w:drawing>
            </w:r>
          </w:p>
        </w:tc>
        <w:tc>
          <w:tcPr>
            <w:tcW w:w="1462" w:type="dxa"/>
            <w:shd w:val="clear" w:color="auto" w:fill="auto"/>
          </w:tcPr>
          <w:p w14:paraId="2E7BBFE0" w14:textId="77777777" w:rsidR="0023594E" w:rsidRPr="00033010" w:rsidRDefault="0023594E" w:rsidP="00A74FF4">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7C1CC605" wp14:editId="76E5B3DC">
                  <wp:extent cx="875030" cy="862965"/>
                  <wp:effectExtent l="0" t="0" r="0" b="0"/>
                  <wp:docPr id="1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1"/>
                          <pic:cNvPicPr>
                            <a:picLocks noChangeAspect="1" noChangeArrowheads="1"/>
                          </pic:cNvPicPr>
                        </pic:nvPicPr>
                        <pic:blipFill>
                          <a:blip r:embed="rId26"/>
                          <a:srcRect l="8998" r="9899"/>
                          <a:stretch>
                            <a:fillRect/>
                          </a:stretch>
                        </pic:blipFill>
                        <pic:spPr bwMode="auto">
                          <a:xfrm>
                            <a:off x="0" y="0"/>
                            <a:ext cx="875030" cy="862965"/>
                          </a:xfrm>
                          <a:prstGeom prst="rect">
                            <a:avLst/>
                          </a:prstGeom>
                        </pic:spPr>
                      </pic:pic>
                    </a:graphicData>
                  </a:graphic>
                </wp:inline>
              </w:drawing>
            </w:r>
          </w:p>
        </w:tc>
        <w:tc>
          <w:tcPr>
            <w:tcW w:w="1467" w:type="dxa"/>
            <w:shd w:val="clear" w:color="auto" w:fill="auto"/>
          </w:tcPr>
          <w:p w14:paraId="5C7CC632" w14:textId="77777777" w:rsidR="0023594E" w:rsidRPr="00033010" w:rsidRDefault="0023594E" w:rsidP="00A74FF4">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6531FD79" wp14:editId="49D60337">
                  <wp:extent cx="878205" cy="878205"/>
                  <wp:effectExtent l="0" t="0" r="0" b="0"/>
                  <wp:docPr id="16"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jpg"/>
                          <pic:cNvPicPr>
                            <a:picLocks noChangeAspect="1" noChangeArrowheads="1"/>
                          </pic:cNvPicPr>
                        </pic:nvPicPr>
                        <pic:blipFill>
                          <a:blip r:embed="rId27"/>
                          <a:stretch>
                            <a:fillRect/>
                          </a:stretch>
                        </pic:blipFill>
                        <pic:spPr bwMode="auto">
                          <a:xfrm>
                            <a:off x="0" y="0"/>
                            <a:ext cx="878205" cy="878205"/>
                          </a:xfrm>
                          <a:prstGeom prst="rect">
                            <a:avLst/>
                          </a:prstGeom>
                        </pic:spPr>
                      </pic:pic>
                    </a:graphicData>
                  </a:graphic>
                </wp:inline>
              </w:drawing>
            </w:r>
          </w:p>
        </w:tc>
        <w:tc>
          <w:tcPr>
            <w:tcW w:w="1480" w:type="dxa"/>
            <w:shd w:val="clear" w:color="auto" w:fill="auto"/>
          </w:tcPr>
          <w:p w14:paraId="39CC537E" w14:textId="3F837567" w:rsidR="0023594E" w:rsidRPr="00033010" w:rsidRDefault="0023594E" w:rsidP="00A74FF4">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32464347" wp14:editId="5EBC8CC9">
                  <wp:extent cx="878205" cy="878205"/>
                  <wp:effectExtent l="0" t="0" r="0" b="0"/>
                  <wp:docPr id="17" name="imag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31.jpg"/>
                          <pic:cNvPicPr>
                            <a:picLocks noChangeAspect="1" noChangeArrowheads="1"/>
                          </pic:cNvPicPr>
                        </pic:nvPicPr>
                        <pic:blipFill>
                          <a:blip r:embed="rId28"/>
                          <a:stretch>
                            <a:fillRect/>
                          </a:stretch>
                        </pic:blipFill>
                        <pic:spPr bwMode="auto">
                          <a:xfrm>
                            <a:off x="0" y="0"/>
                            <a:ext cx="878205" cy="878205"/>
                          </a:xfrm>
                          <a:prstGeom prst="rect">
                            <a:avLst/>
                          </a:prstGeom>
                        </pic:spPr>
                      </pic:pic>
                    </a:graphicData>
                  </a:graphic>
                </wp:inline>
              </w:drawing>
            </w:r>
          </w:p>
        </w:tc>
        <w:tc>
          <w:tcPr>
            <w:tcW w:w="1440" w:type="dxa"/>
          </w:tcPr>
          <w:p w14:paraId="32C2A076" w14:textId="3A532DA3" w:rsidR="0023594E" w:rsidRPr="00033010" w:rsidRDefault="0023594E" w:rsidP="00A74FF4">
            <w:pPr>
              <w:widowControl w:val="0"/>
              <w:spacing w:line="240" w:lineRule="auto"/>
              <w:jc w:val="center"/>
              <w:rPr>
                <w:noProof/>
                <w:color w:val="1F497D" w:themeColor="text2"/>
                <w:lang w:val="sv-SE" w:eastAsia="sv-SE"/>
              </w:rPr>
            </w:pPr>
            <w:r w:rsidRPr="00033010">
              <w:rPr>
                <w:b/>
                <w:noProof/>
                <w:color w:val="1F497D" w:themeColor="text2"/>
                <w:sz w:val="48"/>
                <w:szCs w:val="48"/>
                <w:lang w:val="sv-SE" w:eastAsia="sv-SE"/>
              </w:rPr>
              <w:drawing>
                <wp:anchor distT="0" distB="0" distL="114300" distR="114300" simplePos="0" relativeHeight="251661312" behindDoc="1" locked="0" layoutInCell="1" allowOverlap="1" wp14:anchorId="496BF152" wp14:editId="4CB22D57">
                  <wp:simplePos x="0" y="0"/>
                  <wp:positionH relativeFrom="column">
                    <wp:posOffset>173</wp:posOffset>
                  </wp:positionH>
                  <wp:positionV relativeFrom="page">
                    <wp:posOffset>14605</wp:posOffset>
                  </wp:positionV>
                  <wp:extent cx="866481" cy="864000"/>
                  <wp:effectExtent l="0" t="0" r="0" b="0"/>
                  <wp:wrapTight wrapText="bothSides">
                    <wp:wrapPolygon edited="0">
                      <wp:start x="0" y="0"/>
                      <wp:lineTo x="0" y="21282"/>
                      <wp:lineTo x="21220" y="21282"/>
                      <wp:lineTo x="21220" y="0"/>
                      <wp:lineTo x="0" y="0"/>
                    </wp:wrapPolygon>
                  </wp:wrapTight>
                  <wp:docPr id="27"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fbeelding 25"/>
                          <pic:cNvPicPr>
                            <a:picLocks noChangeAspect="1"/>
                          </pic:cNvPicPr>
                        </pic:nvPicPr>
                        <pic:blipFill rotWithShape="1">
                          <a:blip r:embed="rId21" cstate="print">
                            <a:extLst>
                              <a:ext uri="{28A0092B-C50C-407E-A947-70E740481C1C}">
                                <a14:useLocalDpi xmlns:a14="http://schemas.microsoft.com/office/drawing/2010/main" val="0"/>
                              </a:ext>
                            </a:extLst>
                          </a:blip>
                          <a:srcRect l="16367" t="12214" r="17489"/>
                          <a:stretch/>
                        </pic:blipFill>
                        <pic:spPr bwMode="auto">
                          <a:xfrm>
                            <a:off x="0" y="0"/>
                            <a:ext cx="866481" cy="86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86" w:type="dxa"/>
          </w:tcPr>
          <w:p w14:paraId="6F92ABA0" w14:textId="66A09A7A" w:rsidR="0023594E" w:rsidRPr="00033010" w:rsidRDefault="0023594E" w:rsidP="00A74FF4">
            <w:pPr>
              <w:widowControl w:val="0"/>
              <w:spacing w:line="240" w:lineRule="auto"/>
              <w:jc w:val="center"/>
              <w:rPr>
                <w:noProof/>
                <w:color w:val="1F497D" w:themeColor="text2"/>
                <w:lang w:val="sv-SE" w:eastAsia="sv-SE"/>
              </w:rPr>
            </w:pPr>
          </w:p>
        </w:tc>
        <w:tc>
          <w:tcPr>
            <w:tcW w:w="86" w:type="dxa"/>
          </w:tcPr>
          <w:p w14:paraId="68CF1461" w14:textId="77777777" w:rsidR="0023594E" w:rsidRPr="00033010" w:rsidRDefault="0023594E" w:rsidP="00A74FF4">
            <w:pPr>
              <w:widowControl w:val="0"/>
              <w:spacing w:line="240" w:lineRule="auto"/>
              <w:jc w:val="center"/>
              <w:rPr>
                <w:noProof/>
                <w:color w:val="1F497D" w:themeColor="text2"/>
                <w:lang w:val="sv-SE" w:eastAsia="sv-SE"/>
              </w:rPr>
            </w:pPr>
          </w:p>
        </w:tc>
        <w:tc>
          <w:tcPr>
            <w:tcW w:w="86" w:type="dxa"/>
          </w:tcPr>
          <w:p w14:paraId="6B4DC5CC" w14:textId="77777777" w:rsidR="0023594E" w:rsidRPr="00033010" w:rsidRDefault="0023594E" w:rsidP="00A74FF4">
            <w:pPr>
              <w:widowControl w:val="0"/>
              <w:spacing w:line="240" w:lineRule="auto"/>
              <w:jc w:val="center"/>
              <w:rPr>
                <w:noProof/>
                <w:color w:val="1F497D" w:themeColor="text2"/>
                <w:lang w:val="sv-SE" w:eastAsia="sv-SE"/>
              </w:rPr>
            </w:pPr>
          </w:p>
        </w:tc>
        <w:tc>
          <w:tcPr>
            <w:tcW w:w="86" w:type="dxa"/>
          </w:tcPr>
          <w:p w14:paraId="21AA06EB" w14:textId="77777777" w:rsidR="0023594E" w:rsidRPr="00033010" w:rsidRDefault="0023594E" w:rsidP="00A74FF4">
            <w:pPr>
              <w:widowControl w:val="0"/>
              <w:spacing w:line="240" w:lineRule="auto"/>
              <w:jc w:val="center"/>
              <w:rPr>
                <w:noProof/>
                <w:color w:val="1F497D" w:themeColor="text2"/>
                <w:lang w:val="sv-SE" w:eastAsia="sv-SE"/>
              </w:rPr>
            </w:pPr>
          </w:p>
        </w:tc>
        <w:tc>
          <w:tcPr>
            <w:tcW w:w="86" w:type="dxa"/>
          </w:tcPr>
          <w:p w14:paraId="12D816C0" w14:textId="77777777" w:rsidR="0023594E" w:rsidRPr="00033010" w:rsidRDefault="0023594E" w:rsidP="00A74FF4">
            <w:pPr>
              <w:widowControl w:val="0"/>
              <w:spacing w:line="240" w:lineRule="auto"/>
              <w:jc w:val="center"/>
              <w:rPr>
                <w:noProof/>
                <w:color w:val="1F497D" w:themeColor="text2"/>
                <w:lang w:val="sv-SE" w:eastAsia="sv-SE"/>
              </w:rPr>
            </w:pPr>
          </w:p>
        </w:tc>
      </w:tr>
      <w:tr w:rsidR="0023594E" w:rsidRPr="00033010" w14:paraId="12985AC4" w14:textId="06ED9221" w:rsidTr="0023594E">
        <w:trPr>
          <w:trHeight w:val="687"/>
        </w:trPr>
        <w:tc>
          <w:tcPr>
            <w:tcW w:w="1467" w:type="dxa"/>
            <w:shd w:val="clear" w:color="auto" w:fill="auto"/>
            <w:tcMar>
              <w:top w:w="100" w:type="dxa"/>
              <w:left w:w="100" w:type="dxa"/>
              <w:bottom w:w="100" w:type="dxa"/>
              <w:right w:w="100" w:type="dxa"/>
            </w:tcMar>
          </w:tcPr>
          <w:p w14:paraId="5027B4FA" w14:textId="77777777" w:rsidR="0023594E" w:rsidRPr="00033010" w:rsidRDefault="0023594E" w:rsidP="00A74FF4">
            <w:pPr>
              <w:jc w:val="center"/>
              <w:rPr>
                <w:color w:val="1F497D" w:themeColor="text2"/>
                <w:sz w:val="16"/>
                <w:szCs w:val="16"/>
                <w:lang w:val="en-GB"/>
              </w:rPr>
            </w:pPr>
            <w:r w:rsidRPr="00033010">
              <w:rPr>
                <w:color w:val="1F497D" w:themeColor="text2"/>
                <w:sz w:val="16"/>
                <w:szCs w:val="16"/>
                <w:lang w:val="en-GB"/>
              </w:rPr>
              <w:t>Laurent Horvath</w:t>
            </w:r>
          </w:p>
          <w:p w14:paraId="1E56C632" w14:textId="77777777" w:rsidR="0023594E" w:rsidRPr="00033010" w:rsidRDefault="0023594E" w:rsidP="00A74FF4">
            <w:pPr>
              <w:jc w:val="center"/>
              <w:rPr>
                <w:color w:val="1F497D" w:themeColor="text2"/>
                <w:sz w:val="16"/>
                <w:szCs w:val="16"/>
                <w:lang w:val="en-GB"/>
              </w:rPr>
            </w:pPr>
            <w:r w:rsidRPr="00033010">
              <w:rPr>
                <w:i/>
                <w:color w:val="1F497D" w:themeColor="text2"/>
                <w:sz w:val="16"/>
                <w:szCs w:val="16"/>
                <w:lang w:val="en-GB"/>
              </w:rPr>
              <w:t>Smart City Carouge</w:t>
            </w:r>
          </w:p>
        </w:tc>
        <w:tc>
          <w:tcPr>
            <w:tcW w:w="1475" w:type="dxa"/>
            <w:shd w:val="clear" w:color="auto" w:fill="auto"/>
            <w:tcMar>
              <w:top w:w="100" w:type="dxa"/>
              <w:left w:w="100" w:type="dxa"/>
              <w:bottom w:w="100" w:type="dxa"/>
              <w:right w:w="100" w:type="dxa"/>
            </w:tcMar>
          </w:tcPr>
          <w:p w14:paraId="01FE2ACF" w14:textId="77777777" w:rsidR="0023594E" w:rsidRPr="00033010" w:rsidRDefault="0023594E" w:rsidP="00A74FF4">
            <w:pPr>
              <w:jc w:val="center"/>
              <w:rPr>
                <w:color w:val="1F497D" w:themeColor="text2"/>
                <w:sz w:val="16"/>
                <w:szCs w:val="16"/>
                <w:lang w:val="en-GB"/>
              </w:rPr>
            </w:pPr>
            <w:r w:rsidRPr="00033010">
              <w:rPr>
                <w:color w:val="1F497D" w:themeColor="text2"/>
                <w:sz w:val="16"/>
                <w:szCs w:val="16"/>
                <w:lang w:val="en-GB"/>
              </w:rPr>
              <w:t>Sébastien Ziegler</w:t>
            </w:r>
          </w:p>
          <w:p w14:paraId="0EBCF4FC" w14:textId="41ABB031" w:rsidR="0023594E" w:rsidRPr="00033010" w:rsidRDefault="0023594E" w:rsidP="00A74FF4">
            <w:pPr>
              <w:jc w:val="center"/>
              <w:rPr>
                <w:color w:val="1F497D" w:themeColor="text2"/>
                <w:sz w:val="16"/>
                <w:szCs w:val="16"/>
                <w:lang w:val="en-GB"/>
              </w:rPr>
            </w:pPr>
            <w:r w:rsidRPr="00033010">
              <w:rPr>
                <w:i/>
                <w:color w:val="1F497D" w:themeColor="text2"/>
                <w:sz w:val="16"/>
                <w:szCs w:val="16"/>
                <w:lang w:val="en-GB"/>
              </w:rPr>
              <w:t>MI</w:t>
            </w:r>
          </w:p>
        </w:tc>
        <w:tc>
          <w:tcPr>
            <w:tcW w:w="1417" w:type="dxa"/>
            <w:shd w:val="clear" w:color="auto" w:fill="auto"/>
            <w:tcMar>
              <w:top w:w="100" w:type="dxa"/>
              <w:left w:w="100" w:type="dxa"/>
              <w:bottom w:w="100" w:type="dxa"/>
              <w:right w:w="100" w:type="dxa"/>
            </w:tcMar>
          </w:tcPr>
          <w:p w14:paraId="020F1A5B" w14:textId="77777777" w:rsidR="0023594E" w:rsidRPr="00033010" w:rsidRDefault="0023594E" w:rsidP="00A74FF4">
            <w:pPr>
              <w:jc w:val="center"/>
              <w:rPr>
                <w:color w:val="1F497D" w:themeColor="text2"/>
                <w:sz w:val="16"/>
                <w:szCs w:val="16"/>
                <w:lang w:val="en-GB"/>
              </w:rPr>
            </w:pPr>
            <w:r w:rsidRPr="00033010">
              <w:rPr>
                <w:color w:val="1F497D" w:themeColor="text2"/>
                <w:sz w:val="16"/>
                <w:szCs w:val="16"/>
                <w:lang w:val="en-GB"/>
              </w:rPr>
              <w:t xml:space="preserve">Ines </w:t>
            </w:r>
            <w:proofErr w:type="spellStart"/>
            <w:r w:rsidRPr="00033010">
              <w:rPr>
                <w:color w:val="1F497D" w:themeColor="text2"/>
                <w:sz w:val="16"/>
                <w:szCs w:val="16"/>
                <w:lang w:val="en-GB"/>
              </w:rPr>
              <w:t>Vaittinen</w:t>
            </w:r>
            <w:proofErr w:type="spellEnd"/>
          </w:p>
          <w:p w14:paraId="1872BF05" w14:textId="77777777" w:rsidR="0023594E" w:rsidRPr="00033010" w:rsidRDefault="0023594E" w:rsidP="00A74FF4">
            <w:pPr>
              <w:jc w:val="center"/>
              <w:rPr>
                <w:color w:val="1F497D" w:themeColor="text2"/>
                <w:sz w:val="16"/>
                <w:szCs w:val="16"/>
                <w:lang w:val="en-GB"/>
              </w:rPr>
            </w:pPr>
            <w:r w:rsidRPr="00033010">
              <w:rPr>
                <w:i/>
                <w:color w:val="1F497D" w:themeColor="text2"/>
                <w:sz w:val="16"/>
                <w:szCs w:val="16"/>
                <w:lang w:val="en-GB"/>
              </w:rPr>
              <w:t>ENOLL</w:t>
            </w:r>
          </w:p>
        </w:tc>
        <w:tc>
          <w:tcPr>
            <w:tcW w:w="1462" w:type="dxa"/>
            <w:shd w:val="clear" w:color="auto" w:fill="auto"/>
            <w:tcMar>
              <w:top w:w="100" w:type="dxa"/>
              <w:left w:w="100" w:type="dxa"/>
              <w:bottom w:w="100" w:type="dxa"/>
              <w:right w:w="100" w:type="dxa"/>
            </w:tcMar>
          </w:tcPr>
          <w:p w14:paraId="0516F1DF" w14:textId="77777777" w:rsidR="0023594E" w:rsidRPr="00033010" w:rsidRDefault="0023594E" w:rsidP="00A74FF4">
            <w:pPr>
              <w:jc w:val="center"/>
              <w:rPr>
                <w:color w:val="1F497D" w:themeColor="text2"/>
                <w:sz w:val="16"/>
                <w:szCs w:val="16"/>
                <w:lang w:val="en-GB"/>
              </w:rPr>
            </w:pPr>
            <w:r w:rsidRPr="00033010">
              <w:rPr>
                <w:color w:val="1F497D" w:themeColor="text2"/>
                <w:sz w:val="16"/>
                <w:szCs w:val="16"/>
                <w:lang w:val="en-GB"/>
              </w:rPr>
              <w:t>Chris Hemmens</w:t>
            </w:r>
          </w:p>
          <w:p w14:paraId="5C49B454" w14:textId="77777777" w:rsidR="0023594E" w:rsidRPr="00033010" w:rsidRDefault="0023594E" w:rsidP="00A74FF4">
            <w:pPr>
              <w:jc w:val="center"/>
              <w:rPr>
                <w:i/>
                <w:color w:val="1F497D" w:themeColor="text2"/>
                <w:sz w:val="16"/>
                <w:szCs w:val="16"/>
                <w:lang w:val="en-GB"/>
              </w:rPr>
            </w:pPr>
            <w:r w:rsidRPr="00033010">
              <w:rPr>
                <w:i/>
                <w:color w:val="1F497D" w:themeColor="text2"/>
                <w:sz w:val="16"/>
                <w:szCs w:val="16"/>
                <w:lang w:val="en-GB"/>
              </w:rPr>
              <w:t>MI</w:t>
            </w:r>
          </w:p>
        </w:tc>
        <w:tc>
          <w:tcPr>
            <w:tcW w:w="1467" w:type="dxa"/>
            <w:shd w:val="clear" w:color="auto" w:fill="auto"/>
            <w:tcMar>
              <w:top w:w="100" w:type="dxa"/>
              <w:left w:w="100" w:type="dxa"/>
              <w:bottom w:w="100" w:type="dxa"/>
              <w:right w:w="100" w:type="dxa"/>
            </w:tcMar>
          </w:tcPr>
          <w:p w14:paraId="1297DCD3" w14:textId="77777777" w:rsidR="0023594E" w:rsidRPr="00033010" w:rsidRDefault="0023594E" w:rsidP="00A74FF4">
            <w:pPr>
              <w:jc w:val="center"/>
              <w:rPr>
                <w:color w:val="1F497D" w:themeColor="text2"/>
                <w:sz w:val="16"/>
                <w:szCs w:val="16"/>
                <w:lang w:val="en-GB"/>
              </w:rPr>
            </w:pPr>
            <w:proofErr w:type="spellStart"/>
            <w:r w:rsidRPr="00033010">
              <w:rPr>
                <w:color w:val="1F497D" w:themeColor="text2"/>
                <w:sz w:val="16"/>
                <w:szCs w:val="16"/>
                <w:lang w:val="en-GB"/>
              </w:rPr>
              <w:t>Cesco</w:t>
            </w:r>
            <w:proofErr w:type="spellEnd"/>
            <w:r w:rsidRPr="00033010">
              <w:rPr>
                <w:color w:val="1F497D" w:themeColor="text2"/>
                <w:sz w:val="16"/>
                <w:szCs w:val="16"/>
                <w:lang w:val="en-GB"/>
              </w:rPr>
              <w:t xml:space="preserve"> </w:t>
            </w:r>
            <w:proofErr w:type="spellStart"/>
            <w:r w:rsidRPr="00033010">
              <w:rPr>
                <w:color w:val="1F497D" w:themeColor="text2"/>
                <w:sz w:val="16"/>
                <w:szCs w:val="16"/>
                <w:lang w:val="en-GB"/>
              </w:rPr>
              <w:t>Reale</w:t>
            </w:r>
            <w:proofErr w:type="spellEnd"/>
          </w:p>
          <w:p w14:paraId="66FF4A1D" w14:textId="77777777" w:rsidR="0023594E" w:rsidRPr="00033010" w:rsidRDefault="0023594E" w:rsidP="00A74FF4">
            <w:pPr>
              <w:jc w:val="center"/>
              <w:rPr>
                <w:color w:val="1F497D" w:themeColor="text2"/>
                <w:sz w:val="16"/>
                <w:szCs w:val="16"/>
                <w:lang w:val="en-GB"/>
              </w:rPr>
            </w:pPr>
            <w:r w:rsidRPr="00033010">
              <w:rPr>
                <w:i/>
                <w:color w:val="1F497D" w:themeColor="text2"/>
                <w:sz w:val="16"/>
                <w:szCs w:val="16"/>
                <w:lang w:val="en-GB"/>
              </w:rPr>
              <w:t>AS</w:t>
            </w:r>
          </w:p>
        </w:tc>
        <w:tc>
          <w:tcPr>
            <w:tcW w:w="1480" w:type="dxa"/>
            <w:shd w:val="clear" w:color="auto" w:fill="auto"/>
            <w:tcMar>
              <w:top w:w="100" w:type="dxa"/>
              <w:left w:w="100" w:type="dxa"/>
              <w:bottom w:w="100" w:type="dxa"/>
              <w:right w:w="100" w:type="dxa"/>
            </w:tcMar>
          </w:tcPr>
          <w:p w14:paraId="6ACB34F7" w14:textId="77777777" w:rsidR="0023594E" w:rsidRPr="00033010" w:rsidRDefault="0023594E" w:rsidP="00A74FF4">
            <w:pPr>
              <w:jc w:val="center"/>
              <w:rPr>
                <w:color w:val="1F497D" w:themeColor="text2"/>
                <w:sz w:val="16"/>
                <w:szCs w:val="16"/>
                <w:lang w:val="en-GB"/>
              </w:rPr>
            </w:pPr>
            <w:r w:rsidRPr="00033010">
              <w:rPr>
                <w:color w:val="1F497D" w:themeColor="text2"/>
                <w:sz w:val="16"/>
                <w:szCs w:val="16"/>
                <w:lang w:val="en-GB"/>
              </w:rPr>
              <w:t xml:space="preserve">Nathalie </w:t>
            </w:r>
            <w:proofErr w:type="spellStart"/>
            <w:r w:rsidRPr="00033010">
              <w:rPr>
                <w:color w:val="1F497D" w:themeColor="text2"/>
                <w:sz w:val="16"/>
                <w:szCs w:val="16"/>
                <w:lang w:val="en-GB"/>
              </w:rPr>
              <w:t>Stembert</w:t>
            </w:r>
            <w:proofErr w:type="spellEnd"/>
          </w:p>
          <w:p w14:paraId="10BBE04B" w14:textId="77777777" w:rsidR="0023594E" w:rsidRPr="00033010" w:rsidRDefault="0023594E" w:rsidP="00A74FF4">
            <w:pPr>
              <w:jc w:val="center"/>
              <w:rPr>
                <w:color w:val="1F497D" w:themeColor="text2"/>
                <w:sz w:val="16"/>
                <w:szCs w:val="16"/>
                <w:lang w:val="en-GB"/>
              </w:rPr>
            </w:pPr>
            <w:r w:rsidRPr="00033010">
              <w:rPr>
                <w:i/>
                <w:color w:val="1F497D" w:themeColor="text2"/>
                <w:sz w:val="16"/>
                <w:szCs w:val="16"/>
                <w:lang w:val="en-GB"/>
              </w:rPr>
              <w:t>SD</w:t>
            </w:r>
          </w:p>
        </w:tc>
        <w:tc>
          <w:tcPr>
            <w:tcW w:w="1440" w:type="dxa"/>
          </w:tcPr>
          <w:p w14:paraId="2CF6DC74" w14:textId="77777777" w:rsidR="0023594E" w:rsidRPr="00033010" w:rsidRDefault="0023594E" w:rsidP="0023594E">
            <w:pPr>
              <w:jc w:val="center"/>
              <w:rPr>
                <w:color w:val="1F497D" w:themeColor="text2"/>
                <w:sz w:val="16"/>
                <w:szCs w:val="16"/>
                <w:lang w:val="en-GB"/>
              </w:rPr>
            </w:pPr>
            <w:r w:rsidRPr="00033010">
              <w:rPr>
                <w:color w:val="1F497D" w:themeColor="text2"/>
                <w:sz w:val="16"/>
                <w:szCs w:val="16"/>
                <w:lang w:val="en-GB"/>
              </w:rPr>
              <w:t xml:space="preserve">Koen </w:t>
            </w:r>
            <w:proofErr w:type="spellStart"/>
            <w:r w:rsidRPr="00033010">
              <w:rPr>
                <w:color w:val="1F497D" w:themeColor="text2"/>
                <w:sz w:val="16"/>
                <w:szCs w:val="16"/>
                <w:lang w:val="en-GB"/>
              </w:rPr>
              <w:t>Vervoort</w:t>
            </w:r>
            <w:proofErr w:type="spellEnd"/>
          </w:p>
          <w:p w14:paraId="630BAF50" w14:textId="15740F08" w:rsidR="0023594E" w:rsidRPr="00033010" w:rsidRDefault="0023594E" w:rsidP="0023594E">
            <w:pPr>
              <w:jc w:val="center"/>
              <w:rPr>
                <w:color w:val="1F497D" w:themeColor="text2"/>
                <w:sz w:val="16"/>
                <w:szCs w:val="16"/>
                <w:lang w:val="en-GB"/>
              </w:rPr>
            </w:pPr>
            <w:proofErr w:type="spellStart"/>
            <w:r>
              <w:rPr>
                <w:i/>
                <w:color w:val="1F497D" w:themeColor="text2"/>
                <w:sz w:val="16"/>
                <w:szCs w:val="16"/>
                <w:lang w:val="en-GB"/>
              </w:rPr>
              <w:t>imec</w:t>
            </w:r>
            <w:proofErr w:type="spellEnd"/>
          </w:p>
        </w:tc>
        <w:tc>
          <w:tcPr>
            <w:tcW w:w="86" w:type="dxa"/>
          </w:tcPr>
          <w:p w14:paraId="52517A29" w14:textId="77777777" w:rsidR="0023594E" w:rsidRPr="00033010" w:rsidRDefault="0023594E" w:rsidP="00A74FF4">
            <w:pPr>
              <w:jc w:val="center"/>
              <w:rPr>
                <w:color w:val="1F497D" w:themeColor="text2"/>
                <w:sz w:val="16"/>
                <w:szCs w:val="16"/>
                <w:lang w:val="en-GB"/>
              </w:rPr>
            </w:pPr>
          </w:p>
        </w:tc>
        <w:tc>
          <w:tcPr>
            <w:tcW w:w="86" w:type="dxa"/>
          </w:tcPr>
          <w:p w14:paraId="1AC85887" w14:textId="77777777" w:rsidR="0023594E" w:rsidRPr="00033010" w:rsidRDefault="0023594E" w:rsidP="00A74FF4">
            <w:pPr>
              <w:jc w:val="center"/>
              <w:rPr>
                <w:color w:val="1F497D" w:themeColor="text2"/>
                <w:sz w:val="16"/>
                <w:szCs w:val="16"/>
                <w:lang w:val="en-GB"/>
              </w:rPr>
            </w:pPr>
          </w:p>
        </w:tc>
        <w:tc>
          <w:tcPr>
            <w:tcW w:w="86" w:type="dxa"/>
          </w:tcPr>
          <w:p w14:paraId="12F90086" w14:textId="77777777" w:rsidR="0023594E" w:rsidRPr="00033010" w:rsidRDefault="0023594E" w:rsidP="00A74FF4">
            <w:pPr>
              <w:jc w:val="center"/>
              <w:rPr>
                <w:color w:val="1F497D" w:themeColor="text2"/>
                <w:sz w:val="16"/>
                <w:szCs w:val="16"/>
                <w:lang w:val="en-GB"/>
              </w:rPr>
            </w:pPr>
          </w:p>
        </w:tc>
        <w:tc>
          <w:tcPr>
            <w:tcW w:w="86" w:type="dxa"/>
          </w:tcPr>
          <w:p w14:paraId="7595C11C" w14:textId="77777777" w:rsidR="0023594E" w:rsidRPr="00033010" w:rsidRDefault="0023594E" w:rsidP="00A74FF4">
            <w:pPr>
              <w:jc w:val="center"/>
              <w:rPr>
                <w:color w:val="1F497D" w:themeColor="text2"/>
                <w:sz w:val="16"/>
                <w:szCs w:val="16"/>
                <w:lang w:val="en-GB"/>
              </w:rPr>
            </w:pPr>
          </w:p>
        </w:tc>
        <w:tc>
          <w:tcPr>
            <w:tcW w:w="86" w:type="dxa"/>
          </w:tcPr>
          <w:p w14:paraId="0D1E445D" w14:textId="77777777" w:rsidR="0023594E" w:rsidRPr="00033010" w:rsidRDefault="0023594E" w:rsidP="00A74FF4">
            <w:pPr>
              <w:jc w:val="center"/>
              <w:rPr>
                <w:color w:val="1F497D" w:themeColor="text2"/>
                <w:sz w:val="16"/>
                <w:szCs w:val="16"/>
                <w:lang w:val="en-GB"/>
              </w:rPr>
            </w:pPr>
          </w:p>
        </w:tc>
      </w:tr>
    </w:tbl>
    <w:p w14:paraId="78EDD1B6" w14:textId="5B603FB4" w:rsidR="00F8244A" w:rsidRPr="00033010" w:rsidRDefault="00F8244A" w:rsidP="00F8244A">
      <w:pPr>
        <w:jc w:val="both"/>
        <w:rPr>
          <w:color w:val="1F497D" w:themeColor="text2"/>
        </w:rPr>
      </w:pPr>
      <w:r w:rsidRPr="00033010">
        <w:rPr>
          <w:b/>
          <w:color w:val="1F497D" w:themeColor="text2"/>
        </w:rPr>
        <w:t>Register here</w:t>
      </w:r>
      <w:r w:rsidRPr="00033010">
        <w:rPr>
          <w:color w:val="1F497D" w:themeColor="text2"/>
        </w:rPr>
        <w:t>:</w:t>
      </w:r>
    </w:p>
    <w:p w14:paraId="63D44D10" w14:textId="0568D516" w:rsidR="00C671E5" w:rsidRPr="0023594E" w:rsidRDefault="00406C60" w:rsidP="00C671E5">
      <w:pPr>
        <w:jc w:val="both"/>
        <w:rPr>
          <w:color w:val="1F497D" w:themeColor="text2"/>
        </w:rPr>
      </w:pPr>
      <w:hyperlink r:id="rId29" w:history="1">
        <w:r w:rsidR="00C671E5" w:rsidRPr="00033010">
          <w:rPr>
            <w:rStyle w:val="Hyperlink"/>
            <w:color w:val="1F497D" w:themeColor="text2"/>
          </w:rPr>
          <w:t>English</w:t>
        </w:r>
      </w:hyperlink>
      <w:r w:rsidR="0023594E">
        <w:rPr>
          <w:color w:val="1F497D" w:themeColor="text2"/>
        </w:rPr>
        <w:tab/>
      </w:r>
      <w:hyperlink r:id="rId30" w:history="1">
        <w:proofErr w:type="spellStart"/>
        <w:r w:rsidR="00C671E5" w:rsidRPr="0023594E">
          <w:rPr>
            <w:rStyle w:val="Hyperlink"/>
            <w:color w:val="1F497D" w:themeColor="text2"/>
            <w:lang w:val="en-US"/>
          </w:rPr>
          <w:t>Français</w:t>
        </w:r>
        <w:proofErr w:type="spellEnd"/>
      </w:hyperlink>
      <w:r w:rsidR="00C671E5" w:rsidRPr="0023594E" w:rsidDel="00C671E5">
        <w:rPr>
          <w:color w:val="1F497D" w:themeColor="text2"/>
          <w:lang w:val="en-US"/>
        </w:rPr>
        <w:t xml:space="preserve"> </w:t>
      </w:r>
    </w:p>
    <w:p w14:paraId="1A34DB80" w14:textId="61006BCC" w:rsidR="00964F24" w:rsidRDefault="0014571C" w:rsidP="0008344C">
      <w:pPr>
        <w:jc w:val="both"/>
        <w:rPr>
          <w:sz w:val="36"/>
          <w:szCs w:val="36"/>
          <w:lang w:val="en-GB"/>
        </w:rPr>
      </w:pPr>
      <w:r>
        <w:rPr>
          <w:sz w:val="36"/>
          <w:szCs w:val="36"/>
          <w:lang w:val="en-GB"/>
        </w:rPr>
        <w:lastRenderedPageBreak/>
        <w:t xml:space="preserve">Part B - </w:t>
      </w:r>
      <w:r w:rsidR="003338D3">
        <w:rPr>
          <w:sz w:val="36"/>
          <w:szCs w:val="36"/>
          <w:lang w:val="en-GB"/>
        </w:rPr>
        <w:t xml:space="preserve">Day 3 </w:t>
      </w:r>
    </w:p>
    <w:p w14:paraId="78D58919" w14:textId="51352B1C" w:rsidR="00964F24" w:rsidRDefault="003338D3" w:rsidP="0008344C">
      <w:pPr>
        <w:pStyle w:val="Heading1"/>
        <w:jc w:val="both"/>
        <w:rPr>
          <w:lang w:val="en-GB"/>
        </w:rPr>
      </w:pPr>
      <w:bookmarkStart w:id="29" w:name="_Toc508718045"/>
      <w:r>
        <w:rPr>
          <w:lang w:val="en-GB"/>
        </w:rPr>
        <w:t xml:space="preserve">Co-Creation Workshop </w:t>
      </w:r>
      <w:r w:rsidR="003E142F">
        <w:rPr>
          <w:lang w:val="en-GB"/>
        </w:rPr>
        <w:t xml:space="preserve">- </w:t>
      </w:r>
      <w:r>
        <w:rPr>
          <w:lang w:val="en-GB"/>
        </w:rPr>
        <w:t>Municipalities</w:t>
      </w:r>
      <w:bookmarkEnd w:id="29"/>
    </w:p>
    <w:p w14:paraId="32F98EDA" w14:textId="0A70C19A" w:rsidR="00964F24" w:rsidRDefault="003338D3" w:rsidP="0008344C">
      <w:pPr>
        <w:jc w:val="both"/>
      </w:pPr>
      <w:r>
        <w:rPr>
          <w:i/>
          <w:color w:val="00B0F0"/>
          <w:lang w:val="en-GB"/>
        </w:rPr>
        <w:t xml:space="preserve">Thursday May 24th - </w:t>
      </w:r>
      <w:r w:rsidR="00A052FA">
        <w:rPr>
          <w:rFonts w:cs="Helvetica"/>
          <w:i/>
          <w:color w:val="00B0F0"/>
          <w:lang w:val="en-US"/>
        </w:rPr>
        <w:t>Carouge</w:t>
      </w:r>
      <w:hyperlink r:id="rId31">
        <w:r>
          <w:rPr>
            <w:rStyle w:val="InternetLink"/>
            <w:rFonts w:cs="Helvetica"/>
            <w:i/>
            <w:vanish/>
            <w:webHidden/>
            <w:color w:val="00B0F0"/>
            <w:u w:color="103CC0"/>
            <w:lang w:val="en-US"/>
          </w:rPr>
          <w:t>24 rue Jacques-Dalphin, Carouge</w:t>
        </w:r>
      </w:hyperlink>
    </w:p>
    <w:p w14:paraId="2AEA03F5" w14:textId="77777777" w:rsidR="00964F24" w:rsidRDefault="00964F24" w:rsidP="0008344C">
      <w:pPr>
        <w:ind w:right="5580"/>
        <w:jc w:val="both"/>
        <w:rPr>
          <w:b/>
          <w:lang w:val="en-GB"/>
        </w:rPr>
      </w:pPr>
    </w:p>
    <w:p w14:paraId="3F6351D2" w14:textId="7290BEE4" w:rsidR="00E1279D" w:rsidRDefault="00BD3281" w:rsidP="00122B90">
      <w:pPr>
        <w:ind w:left="720" w:right="720"/>
        <w:jc w:val="center"/>
        <w:rPr>
          <w:i/>
          <w:sz w:val="28"/>
          <w:szCs w:val="28"/>
          <w:lang w:val="en-GB"/>
        </w:rPr>
      </w:pPr>
      <w:r>
        <w:rPr>
          <w:i/>
          <w:sz w:val="28"/>
          <w:szCs w:val="28"/>
          <w:lang w:val="en-GB"/>
        </w:rPr>
        <w:t>“</w:t>
      </w:r>
      <w:r w:rsidR="008D1C8C">
        <w:rPr>
          <w:i/>
          <w:sz w:val="28"/>
          <w:szCs w:val="28"/>
          <w:lang w:val="en-GB"/>
        </w:rPr>
        <w:t>D</w:t>
      </w:r>
      <w:r w:rsidR="00E1279D">
        <w:rPr>
          <w:i/>
          <w:sz w:val="28"/>
          <w:szCs w:val="28"/>
          <w:lang w:val="en-GB"/>
        </w:rPr>
        <w:t>iscover ways to create Internet of Things solutions for your own city</w:t>
      </w:r>
      <w:r w:rsidR="008D1C8C">
        <w:rPr>
          <w:i/>
          <w:sz w:val="28"/>
          <w:szCs w:val="28"/>
          <w:lang w:val="en-GB"/>
        </w:rPr>
        <w:t xml:space="preserve">, based on challenges set by the Smart City of </w:t>
      </w:r>
      <w:proofErr w:type="gramStart"/>
      <w:r w:rsidR="008D1C8C">
        <w:rPr>
          <w:i/>
          <w:sz w:val="28"/>
          <w:szCs w:val="28"/>
          <w:lang w:val="en-GB"/>
        </w:rPr>
        <w:t xml:space="preserve">Carouge </w:t>
      </w:r>
      <w:r w:rsidR="00D55ED1">
        <w:rPr>
          <w:i/>
          <w:sz w:val="28"/>
          <w:szCs w:val="28"/>
          <w:lang w:val="en-GB"/>
        </w:rPr>
        <w:t>.</w:t>
      </w:r>
      <w:proofErr w:type="gramEnd"/>
      <w:r w:rsidR="00E1279D">
        <w:rPr>
          <w:i/>
          <w:sz w:val="28"/>
          <w:szCs w:val="28"/>
          <w:lang w:val="en-GB"/>
        </w:rPr>
        <w:t>"</w:t>
      </w:r>
    </w:p>
    <w:p w14:paraId="0999059F" w14:textId="77777777" w:rsidR="00964F24" w:rsidRDefault="00964F24" w:rsidP="0008344C">
      <w:pPr>
        <w:jc w:val="both"/>
        <w:rPr>
          <w:b/>
          <w:lang w:val="en-GB"/>
        </w:rPr>
      </w:pPr>
    </w:p>
    <w:p w14:paraId="39B8AEDE" w14:textId="5103C150" w:rsidR="00964F24" w:rsidRDefault="005A5773" w:rsidP="0008344C">
      <w:pPr>
        <w:jc w:val="both"/>
      </w:pPr>
      <w:r>
        <w:rPr>
          <w:lang w:val="en-GB"/>
        </w:rPr>
        <w:t>On</w:t>
      </w:r>
      <w:r w:rsidR="003338D3">
        <w:rPr>
          <w:lang w:val="en-GB"/>
        </w:rPr>
        <w:t xml:space="preserve"> day</w:t>
      </w:r>
      <w:r>
        <w:rPr>
          <w:lang w:val="en-GB"/>
        </w:rPr>
        <w:t xml:space="preserve"> 3,</w:t>
      </w:r>
      <w:r w:rsidR="003338D3">
        <w:rPr>
          <w:lang w:val="en-GB"/>
        </w:rPr>
        <w:t xml:space="preserve"> </w:t>
      </w:r>
      <w:r w:rsidR="00E1279D">
        <w:rPr>
          <w:lang w:val="en-GB"/>
        </w:rPr>
        <w:t xml:space="preserve">participants </w:t>
      </w:r>
      <w:r w:rsidR="00D411F7">
        <w:rPr>
          <w:lang w:val="en-GB"/>
        </w:rPr>
        <w:t>will be</w:t>
      </w:r>
      <w:r w:rsidR="003338D3">
        <w:rPr>
          <w:lang w:val="en-GB"/>
        </w:rPr>
        <w:t xml:space="preserve"> brought together to create Internet of Things solutions </w:t>
      </w:r>
      <w:r w:rsidR="00E1279D">
        <w:rPr>
          <w:lang w:val="en-GB"/>
        </w:rPr>
        <w:t xml:space="preserve">based on </w:t>
      </w:r>
      <w:r w:rsidR="003338D3">
        <w:rPr>
          <w:lang w:val="en-GB"/>
        </w:rPr>
        <w:t xml:space="preserve">the </w:t>
      </w:r>
      <w:r w:rsidR="008D1C8C">
        <w:rPr>
          <w:lang w:val="en-GB"/>
        </w:rPr>
        <w:t xml:space="preserve">challenges set by the </w:t>
      </w:r>
      <w:r w:rsidR="003338D3">
        <w:rPr>
          <w:lang w:val="en-GB"/>
        </w:rPr>
        <w:t>City of Carouge.</w:t>
      </w:r>
      <w:r w:rsidR="00D55ED1">
        <w:rPr>
          <w:lang w:val="en-GB"/>
        </w:rPr>
        <w:t xml:space="preserve"> </w:t>
      </w:r>
      <w:r w:rsidR="008D1C8C">
        <w:rPr>
          <w:lang w:val="en-GB"/>
        </w:rPr>
        <w:t>P</w:t>
      </w:r>
      <w:r w:rsidR="00D55ED1">
        <w:rPr>
          <w:lang w:val="en-GB"/>
        </w:rPr>
        <w:t xml:space="preserve">articipants will be able to </w:t>
      </w:r>
      <w:r w:rsidR="008D1C8C">
        <w:rPr>
          <w:lang w:val="en-GB"/>
        </w:rPr>
        <w:t>use this or similar</w:t>
      </w:r>
      <w:r w:rsidR="00D55ED1">
        <w:rPr>
          <w:lang w:val="en-GB"/>
        </w:rPr>
        <w:t xml:space="preserve"> methodolog</w:t>
      </w:r>
      <w:r w:rsidR="008D1C8C">
        <w:rPr>
          <w:lang w:val="en-GB"/>
        </w:rPr>
        <w:t>ies</w:t>
      </w:r>
      <w:r w:rsidR="00D55ED1">
        <w:rPr>
          <w:lang w:val="en-GB"/>
        </w:rPr>
        <w:t xml:space="preserve"> in their own city.</w:t>
      </w:r>
      <w:r w:rsidR="005E35D9">
        <w:rPr>
          <w:lang w:val="en-GB"/>
        </w:rPr>
        <w:t xml:space="preserve"> No previous experience in Internet of Things or Smart Cit</w:t>
      </w:r>
      <w:r w:rsidR="008D1C8C">
        <w:rPr>
          <w:lang w:val="en-GB"/>
        </w:rPr>
        <w:t>ies</w:t>
      </w:r>
      <w:r w:rsidR="005E35D9">
        <w:rPr>
          <w:lang w:val="en-GB"/>
        </w:rPr>
        <w:t xml:space="preserve"> is required</w:t>
      </w:r>
      <w:r w:rsidR="008D1C8C">
        <w:rPr>
          <w:lang w:val="en-GB"/>
        </w:rPr>
        <w:t xml:space="preserve">. </w:t>
      </w:r>
      <w:r w:rsidR="003338D3">
        <w:rPr>
          <w:lang w:val="en-GB"/>
        </w:rPr>
        <w:t xml:space="preserve">The challenges that will stand central during the workshop </w:t>
      </w:r>
      <w:r>
        <w:rPr>
          <w:lang w:val="en-GB"/>
        </w:rPr>
        <w:t xml:space="preserve">will be </w:t>
      </w:r>
      <w:r w:rsidR="003338D3">
        <w:rPr>
          <w:lang w:val="en-GB"/>
        </w:rPr>
        <w:t xml:space="preserve">introduced by SynchroniCity and the context </w:t>
      </w:r>
      <w:r>
        <w:rPr>
          <w:lang w:val="en-GB"/>
        </w:rPr>
        <w:t xml:space="preserve">will be </w:t>
      </w:r>
      <w:r w:rsidR="003338D3">
        <w:rPr>
          <w:lang w:val="en-GB"/>
        </w:rPr>
        <w:t>explained by the City of Carouge</w:t>
      </w:r>
      <w:r w:rsidR="00E1279D">
        <w:rPr>
          <w:lang w:val="en-GB"/>
        </w:rPr>
        <w:t xml:space="preserve"> (road services, urban construction, mobility, water, waste, civic engagement, energy efficiency, renewable energy, etc.)</w:t>
      </w:r>
      <w:r w:rsidR="003338D3">
        <w:rPr>
          <w:lang w:val="en-GB"/>
        </w:rPr>
        <w:t>. In groups</w:t>
      </w:r>
      <w:r>
        <w:rPr>
          <w:lang w:val="en-GB"/>
        </w:rPr>
        <w:t>,</w:t>
      </w:r>
      <w:r w:rsidR="003338D3">
        <w:rPr>
          <w:lang w:val="en-GB"/>
        </w:rPr>
        <w:t xml:space="preserve"> you will create a </w:t>
      </w:r>
      <w:r w:rsidR="008D1C8C">
        <w:rPr>
          <w:lang w:val="en-GB"/>
        </w:rPr>
        <w:t xml:space="preserve">concept </w:t>
      </w:r>
      <w:r w:rsidR="003338D3">
        <w:rPr>
          <w:lang w:val="en-GB"/>
        </w:rPr>
        <w:t>for the City of Carouge to solve one of the set challenges. You will be guided through the workshop steps and</w:t>
      </w:r>
      <w:r w:rsidR="00EB3022">
        <w:rPr>
          <w:lang w:val="en-GB"/>
        </w:rPr>
        <w:t>,</w:t>
      </w:r>
      <w:r w:rsidR="003338D3">
        <w:rPr>
          <w:lang w:val="en-GB"/>
        </w:rPr>
        <w:t xml:space="preserve"> after lunch</w:t>
      </w:r>
      <w:r>
        <w:rPr>
          <w:lang w:val="en-GB"/>
        </w:rPr>
        <w:t>,</w:t>
      </w:r>
      <w:r w:rsidR="003338D3">
        <w:rPr>
          <w:lang w:val="en-GB"/>
        </w:rPr>
        <w:t xml:space="preserve"> each group will present a theoretical concept in the form of an IoT service, interface or physical product. </w:t>
      </w:r>
      <w:r w:rsidR="00D01D7C">
        <w:rPr>
          <w:lang w:val="en-GB"/>
        </w:rPr>
        <w:t>One of these conc</w:t>
      </w:r>
      <w:r w:rsidR="00FE410F">
        <w:rPr>
          <w:lang w:val="en-GB"/>
        </w:rPr>
        <w:t>epts will be chosen</w:t>
      </w:r>
      <w:r w:rsidR="00D01D7C">
        <w:rPr>
          <w:lang w:val="en-GB"/>
        </w:rPr>
        <w:t xml:space="preserve"> to be</w:t>
      </w:r>
      <w:r w:rsidR="00D411F7">
        <w:rPr>
          <w:lang w:val="en-GB"/>
        </w:rPr>
        <w:t xml:space="preserve"> evaluated in</w:t>
      </w:r>
      <w:r w:rsidR="003338D3">
        <w:rPr>
          <w:lang w:val="en-GB"/>
        </w:rPr>
        <w:t xml:space="preserve"> smaller groups</w:t>
      </w:r>
      <w:r w:rsidR="00D01D7C">
        <w:rPr>
          <w:lang w:val="en-GB"/>
        </w:rPr>
        <w:t xml:space="preserve"> and</w:t>
      </w:r>
      <w:r w:rsidR="00D411F7">
        <w:rPr>
          <w:lang w:val="en-GB"/>
        </w:rPr>
        <w:t xml:space="preserve"> </w:t>
      </w:r>
      <w:r w:rsidR="0023594E">
        <w:rPr>
          <w:lang w:val="en-GB"/>
        </w:rPr>
        <w:t xml:space="preserve">you will </w:t>
      </w:r>
      <w:r w:rsidR="00D411F7">
        <w:rPr>
          <w:lang w:val="en-GB"/>
        </w:rPr>
        <w:t>discuss</w:t>
      </w:r>
      <w:r w:rsidR="003338D3">
        <w:rPr>
          <w:lang w:val="en-GB"/>
        </w:rPr>
        <w:t xml:space="preserve"> how these theoretical solutions can be </w:t>
      </w:r>
      <w:r w:rsidR="00D411F7">
        <w:rPr>
          <w:lang w:val="en-GB"/>
        </w:rPr>
        <w:t>implemented</w:t>
      </w:r>
      <w:r w:rsidR="003338D3">
        <w:rPr>
          <w:lang w:val="en-GB"/>
        </w:rPr>
        <w:t xml:space="preserve"> in the future. </w:t>
      </w:r>
      <w:r w:rsidR="000E6764">
        <w:rPr>
          <w:lang w:val="en-GB"/>
        </w:rPr>
        <w:t>A</w:t>
      </w:r>
      <w:r w:rsidR="00EB3022">
        <w:rPr>
          <w:lang w:val="en-GB"/>
        </w:rPr>
        <w:t>t the end of the day, during</w:t>
      </w:r>
      <w:r w:rsidR="000E6764">
        <w:rPr>
          <w:lang w:val="en-GB"/>
        </w:rPr>
        <w:t xml:space="preserve"> </w:t>
      </w:r>
      <w:r w:rsidR="00E958B1">
        <w:rPr>
          <w:lang w:val="en-GB"/>
        </w:rPr>
        <w:t>two parallel sessions</w:t>
      </w:r>
      <w:r w:rsidR="000E6764">
        <w:rPr>
          <w:lang w:val="en-GB"/>
        </w:rPr>
        <w:t xml:space="preserve">, </w:t>
      </w:r>
      <w:r w:rsidR="00E958B1">
        <w:rPr>
          <w:lang w:val="en-GB"/>
        </w:rPr>
        <w:t>the results of the co-creative workshop will be further developed by utilizing specific tools from the end-user engagement toolkit to how theoretical solutions can be realized and, in parallel, by mapping the business ecosystem that is necessary to exploit them economically.</w:t>
      </w:r>
    </w:p>
    <w:tbl>
      <w:tblPr>
        <w:tblpPr w:leftFromText="180" w:rightFromText="180" w:vertAnchor="text" w:horzAnchor="margin" w:tblpY="241"/>
        <w:tblW w:w="9629"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CellMar>
          <w:top w:w="100" w:type="dxa"/>
          <w:left w:w="80" w:type="dxa"/>
          <w:bottom w:w="100" w:type="dxa"/>
          <w:right w:w="100" w:type="dxa"/>
        </w:tblCellMar>
        <w:tblLook w:val="0600" w:firstRow="0" w:lastRow="0" w:firstColumn="0" w:lastColumn="0" w:noHBand="1" w:noVBand="1"/>
      </w:tblPr>
      <w:tblGrid>
        <w:gridCol w:w="9629"/>
      </w:tblGrid>
      <w:tr w:rsidR="00122B90" w14:paraId="48111DEC" w14:textId="77777777" w:rsidTr="00122B90">
        <w:tc>
          <w:tcPr>
            <w:tcW w:w="9629" w:type="dxa"/>
            <w:tcBorders>
              <w:top w:val="single" w:sz="8" w:space="0" w:color="D9D9D9"/>
              <w:left w:val="single" w:sz="8" w:space="0" w:color="D9D9D9"/>
              <w:bottom w:val="single" w:sz="8" w:space="0" w:color="D9D9D9"/>
              <w:right w:val="single" w:sz="8" w:space="0" w:color="D9D9D9"/>
            </w:tcBorders>
            <w:shd w:val="clear" w:color="auto" w:fill="F3F3F3"/>
            <w:tcMar>
              <w:left w:w="80" w:type="dxa"/>
            </w:tcMar>
          </w:tcPr>
          <w:p w14:paraId="2354952B" w14:textId="77777777" w:rsidR="00122B90" w:rsidRDefault="00122B90" w:rsidP="00122B90">
            <w:pPr>
              <w:pStyle w:val="Heading2"/>
              <w:ind w:left="720"/>
              <w:jc w:val="both"/>
              <w:rPr>
                <w:sz w:val="20"/>
                <w:szCs w:val="20"/>
                <w:lang w:val="en-GB"/>
              </w:rPr>
            </w:pPr>
          </w:p>
          <w:p w14:paraId="7EEB47E4" w14:textId="5E7598B3" w:rsidR="00122B90" w:rsidRDefault="00122B90" w:rsidP="00122B90">
            <w:pPr>
              <w:pStyle w:val="Heading2"/>
              <w:ind w:left="720"/>
              <w:jc w:val="both"/>
              <w:rPr>
                <w:lang w:val="en-GB"/>
              </w:rPr>
            </w:pPr>
            <w:bookmarkStart w:id="30" w:name="_Toc508718046"/>
            <w:r>
              <w:rPr>
                <w:lang w:val="en-GB"/>
              </w:rPr>
              <w:t>Program</w:t>
            </w:r>
            <w:bookmarkEnd w:id="30"/>
          </w:p>
          <w:p w14:paraId="2331FBA7" w14:textId="77777777" w:rsidR="00122B90" w:rsidRDefault="00122B90" w:rsidP="00122B90">
            <w:pPr>
              <w:ind w:left="720"/>
              <w:jc w:val="both"/>
              <w:rPr>
                <w:lang w:val="en-GB"/>
              </w:rPr>
            </w:pPr>
          </w:p>
          <w:p w14:paraId="4F8FF907" w14:textId="77777777" w:rsidR="00122B90" w:rsidRDefault="00122B90" w:rsidP="00122B90">
            <w:pPr>
              <w:ind w:left="720"/>
              <w:jc w:val="both"/>
              <w:rPr>
                <w:b/>
                <w:lang w:val="en-GB"/>
              </w:rPr>
            </w:pPr>
            <w:r>
              <w:rPr>
                <w:b/>
                <w:lang w:val="en-GB"/>
              </w:rPr>
              <w:t>9:00 – 9:30 Welcome and introduction</w:t>
            </w:r>
          </w:p>
          <w:p w14:paraId="615166B2" w14:textId="77777777" w:rsidR="00122B90" w:rsidRPr="00C13668" w:rsidRDefault="00122B90" w:rsidP="00122B90">
            <w:pPr>
              <w:ind w:left="720"/>
              <w:jc w:val="both"/>
              <w:rPr>
                <w:i/>
                <w:lang w:val="en-GB"/>
              </w:rPr>
            </w:pPr>
            <w:r w:rsidRPr="00C13668">
              <w:rPr>
                <w:i/>
                <w:lang w:val="en-GB"/>
              </w:rPr>
              <w:t>SynchroniCity and U4IoT</w:t>
            </w:r>
          </w:p>
          <w:p w14:paraId="0ADD9CC0" w14:textId="77777777" w:rsidR="00122B90" w:rsidRDefault="00122B90" w:rsidP="00122B90">
            <w:pPr>
              <w:ind w:left="720"/>
              <w:jc w:val="both"/>
              <w:rPr>
                <w:lang w:val="en-GB"/>
              </w:rPr>
            </w:pPr>
          </w:p>
          <w:p w14:paraId="72D31C4E" w14:textId="2209EE32" w:rsidR="00122B90" w:rsidRDefault="00122B90" w:rsidP="00122B90">
            <w:pPr>
              <w:ind w:left="720"/>
              <w:jc w:val="both"/>
              <w:rPr>
                <w:b/>
                <w:lang w:val="en-GB"/>
              </w:rPr>
            </w:pPr>
            <w:r>
              <w:rPr>
                <w:b/>
                <w:lang w:val="en-GB"/>
              </w:rPr>
              <w:t xml:space="preserve">9:30 – 12:30 Co-Creative Workshop with Smart Cities </w:t>
            </w:r>
            <w:r w:rsidRPr="00033010">
              <w:rPr>
                <w:i/>
                <w:lang w:val="en-GB"/>
              </w:rPr>
              <w:t>(including coffee break)</w:t>
            </w:r>
          </w:p>
          <w:p w14:paraId="27F1E322" w14:textId="42BC535C" w:rsidR="00122B90" w:rsidRPr="00C13668" w:rsidRDefault="00122B90" w:rsidP="00122B90">
            <w:pPr>
              <w:ind w:left="720"/>
              <w:jc w:val="both"/>
              <w:rPr>
                <w:i/>
                <w:lang w:val="en-GB"/>
              </w:rPr>
            </w:pPr>
            <w:r w:rsidRPr="00C13668">
              <w:rPr>
                <w:i/>
                <w:lang w:val="en-GB"/>
              </w:rPr>
              <w:t>Synchronicity and U4IoT</w:t>
            </w:r>
            <w:r w:rsidR="008D1C8C">
              <w:rPr>
                <w:i/>
                <w:lang w:val="en-GB"/>
              </w:rPr>
              <w:t>,</w:t>
            </w:r>
            <w:r w:rsidR="00D55ED1">
              <w:rPr>
                <w:i/>
                <w:lang w:val="en-GB"/>
              </w:rPr>
              <w:t xml:space="preserve"> </w:t>
            </w:r>
            <w:r w:rsidR="008D1C8C">
              <w:rPr>
                <w:i/>
                <w:lang w:val="en-GB"/>
              </w:rPr>
              <w:t>b</w:t>
            </w:r>
            <w:r w:rsidR="00D55ED1">
              <w:rPr>
                <w:i/>
                <w:lang w:val="en-GB"/>
              </w:rPr>
              <w:t xml:space="preserve">ased on </w:t>
            </w:r>
            <w:r w:rsidR="008D1C8C">
              <w:rPr>
                <w:i/>
                <w:lang w:val="en-GB"/>
              </w:rPr>
              <w:t xml:space="preserve">challenges set by the city of </w:t>
            </w:r>
            <w:r w:rsidR="00D55ED1">
              <w:rPr>
                <w:i/>
                <w:lang w:val="en-GB"/>
              </w:rPr>
              <w:t>Carouge</w:t>
            </w:r>
            <w:r w:rsidR="008D1C8C">
              <w:rPr>
                <w:i/>
                <w:lang w:val="en-GB"/>
              </w:rPr>
              <w:t>.</w:t>
            </w:r>
          </w:p>
          <w:p w14:paraId="05A36081" w14:textId="77777777" w:rsidR="00122B90" w:rsidRDefault="00122B90" w:rsidP="00122B90">
            <w:pPr>
              <w:ind w:left="720"/>
              <w:jc w:val="both"/>
              <w:rPr>
                <w:lang w:val="en-GB"/>
              </w:rPr>
            </w:pPr>
          </w:p>
          <w:p w14:paraId="67B9DD79" w14:textId="73C5CA29" w:rsidR="00122B90" w:rsidRPr="003E142F" w:rsidRDefault="00122B90" w:rsidP="00122B90">
            <w:pPr>
              <w:ind w:left="720"/>
              <w:jc w:val="both"/>
              <w:rPr>
                <w:b/>
                <w:lang w:val="en-GB"/>
              </w:rPr>
            </w:pPr>
            <w:r w:rsidRPr="003E142F">
              <w:rPr>
                <w:b/>
                <w:lang w:val="en-GB"/>
              </w:rPr>
              <w:t xml:space="preserve">12:30 – </w:t>
            </w:r>
            <w:proofErr w:type="gramStart"/>
            <w:r w:rsidRPr="003E142F">
              <w:rPr>
                <w:b/>
                <w:lang w:val="en-GB"/>
              </w:rPr>
              <w:t>13:30  Lunch</w:t>
            </w:r>
            <w:proofErr w:type="gramEnd"/>
            <w:r w:rsidR="003367A5" w:rsidRPr="003E142F">
              <w:rPr>
                <w:b/>
                <w:lang w:val="en-GB"/>
              </w:rPr>
              <w:t xml:space="preserve"> and Networking with other Cities</w:t>
            </w:r>
          </w:p>
          <w:p w14:paraId="60725607" w14:textId="77777777" w:rsidR="00122B90" w:rsidRDefault="00122B90" w:rsidP="00122B90">
            <w:pPr>
              <w:ind w:left="720"/>
              <w:jc w:val="both"/>
              <w:rPr>
                <w:i/>
                <w:lang w:val="en-GB"/>
              </w:rPr>
            </w:pPr>
          </w:p>
          <w:p w14:paraId="1D5B3A0A" w14:textId="083B5A08" w:rsidR="00122B90" w:rsidRPr="00C13668" w:rsidRDefault="00122B90" w:rsidP="00122B90">
            <w:pPr>
              <w:ind w:left="720"/>
              <w:jc w:val="both"/>
              <w:rPr>
                <w:b/>
                <w:lang w:val="en-GB"/>
              </w:rPr>
            </w:pPr>
            <w:r w:rsidRPr="00C13668">
              <w:rPr>
                <w:b/>
                <w:lang w:val="en-GB"/>
              </w:rPr>
              <w:t>13:30 -15:</w:t>
            </w:r>
            <w:r w:rsidR="00D01D7C">
              <w:rPr>
                <w:b/>
                <w:lang w:val="en-GB"/>
              </w:rPr>
              <w:t>0</w:t>
            </w:r>
            <w:r w:rsidRPr="00C13668">
              <w:rPr>
                <w:b/>
                <w:lang w:val="en-GB"/>
              </w:rPr>
              <w:t xml:space="preserve">0  </w:t>
            </w:r>
            <w:r w:rsidR="00BD3281">
              <w:rPr>
                <w:b/>
                <w:lang w:val="en-GB"/>
              </w:rPr>
              <w:t xml:space="preserve"> Continuation </w:t>
            </w:r>
            <w:r w:rsidR="00F90B9E">
              <w:rPr>
                <w:b/>
                <w:lang w:val="en-GB"/>
              </w:rPr>
              <w:t xml:space="preserve">of the </w:t>
            </w:r>
            <w:r w:rsidRPr="00C13668">
              <w:rPr>
                <w:b/>
                <w:lang w:val="en-GB"/>
              </w:rPr>
              <w:t>Co-Creative Workshop</w:t>
            </w:r>
            <w:r w:rsidR="00BD3281">
              <w:rPr>
                <w:b/>
                <w:lang w:val="en-GB"/>
              </w:rPr>
              <w:t xml:space="preserve"> with Smart </w:t>
            </w:r>
            <w:proofErr w:type="gramStart"/>
            <w:r w:rsidR="00BD3281">
              <w:rPr>
                <w:b/>
                <w:lang w:val="en-GB"/>
              </w:rPr>
              <w:t>Cities</w:t>
            </w:r>
            <w:r w:rsidR="00BD3281" w:rsidRPr="00C13668">
              <w:rPr>
                <w:b/>
                <w:lang w:val="en-GB"/>
              </w:rPr>
              <w:t xml:space="preserve"> </w:t>
            </w:r>
            <w:r>
              <w:rPr>
                <w:b/>
                <w:lang w:val="en-GB"/>
              </w:rPr>
              <w:t xml:space="preserve"> </w:t>
            </w:r>
            <w:r w:rsidRPr="00033010">
              <w:rPr>
                <w:i/>
                <w:lang w:val="en-GB"/>
              </w:rPr>
              <w:t>(</w:t>
            </w:r>
            <w:proofErr w:type="gramEnd"/>
            <w:r w:rsidRPr="00033010">
              <w:rPr>
                <w:i/>
                <w:lang w:val="en-GB"/>
              </w:rPr>
              <w:t>including coffee break)</w:t>
            </w:r>
          </w:p>
          <w:p w14:paraId="57D9CEE2" w14:textId="7618902F" w:rsidR="008D1C8C" w:rsidRPr="00C13668" w:rsidRDefault="00122B90" w:rsidP="008D1C8C">
            <w:pPr>
              <w:ind w:left="720"/>
              <w:jc w:val="both"/>
              <w:rPr>
                <w:i/>
                <w:lang w:val="en-GB"/>
              </w:rPr>
            </w:pPr>
            <w:r w:rsidRPr="00C13668">
              <w:rPr>
                <w:i/>
                <w:lang w:val="en-GB"/>
              </w:rPr>
              <w:t>Synchronicity and U4IoT</w:t>
            </w:r>
            <w:r w:rsidR="003E142F">
              <w:rPr>
                <w:i/>
                <w:lang w:val="en-GB"/>
              </w:rPr>
              <w:t>,</w:t>
            </w:r>
            <w:r w:rsidR="008D1C8C">
              <w:rPr>
                <w:i/>
                <w:lang w:val="en-GB"/>
              </w:rPr>
              <w:t xml:space="preserve"> based on challenges set by the city of Carouge.</w:t>
            </w:r>
          </w:p>
          <w:p w14:paraId="38DC0239" w14:textId="57BC7446" w:rsidR="00122B90" w:rsidRDefault="00D55ED1" w:rsidP="00E019D1">
            <w:pPr>
              <w:ind w:left="720"/>
              <w:jc w:val="both"/>
              <w:rPr>
                <w:b/>
                <w:lang w:val="en-GB"/>
              </w:rPr>
            </w:pPr>
            <w:r>
              <w:rPr>
                <w:i/>
                <w:lang w:val="en-GB"/>
              </w:rPr>
              <w:t xml:space="preserve"> </w:t>
            </w:r>
          </w:p>
          <w:p w14:paraId="3E231F2F" w14:textId="67F99D66" w:rsidR="00685B12" w:rsidRPr="00685B12" w:rsidRDefault="00122B90" w:rsidP="00685B12">
            <w:pPr>
              <w:ind w:left="720"/>
              <w:jc w:val="both"/>
              <w:rPr>
                <w:b/>
                <w:lang w:val="en-GB"/>
              </w:rPr>
            </w:pPr>
            <w:r>
              <w:rPr>
                <w:b/>
                <w:lang w:val="en-GB"/>
              </w:rPr>
              <w:t>15:</w:t>
            </w:r>
            <w:r w:rsidR="00D01D7C">
              <w:rPr>
                <w:b/>
                <w:lang w:val="en-GB"/>
              </w:rPr>
              <w:t>0</w:t>
            </w:r>
            <w:r>
              <w:rPr>
                <w:b/>
                <w:lang w:val="en-GB"/>
              </w:rPr>
              <w:t xml:space="preserve">0 – 17:00  </w:t>
            </w:r>
            <w:r w:rsidR="00B035BA">
              <w:rPr>
                <w:b/>
                <w:lang w:val="en-GB"/>
              </w:rPr>
              <w:t xml:space="preserve"> </w:t>
            </w:r>
            <w:r w:rsidR="00685B12" w:rsidRPr="00685B12">
              <w:rPr>
                <w:rFonts w:ascii="Times New Roman" w:hAnsi="Times New Roman" w:cs="Times New Roman"/>
                <w:b/>
                <w:bCs/>
                <w:color w:val="000000"/>
                <w:lang w:val="en-US"/>
              </w:rPr>
              <w:t xml:space="preserve"> </w:t>
            </w:r>
            <w:r w:rsidR="00685B12" w:rsidRPr="00685B12">
              <w:rPr>
                <w:b/>
                <w:bCs/>
                <w:lang w:val="en-US"/>
              </w:rPr>
              <w:t>Parallel sessions</w:t>
            </w:r>
            <w:r w:rsidR="00685B12" w:rsidRPr="00685B12" w:rsidDel="00685B12">
              <w:rPr>
                <w:b/>
                <w:lang w:val="en-GB"/>
              </w:rPr>
              <w:t xml:space="preserve"> </w:t>
            </w:r>
          </w:p>
          <w:p w14:paraId="43CA2088" w14:textId="3F443E9C" w:rsidR="00685B12" w:rsidRDefault="00685B12" w:rsidP="00222454">
            <w:pPr>
              <w:ind w:left="2160"/>
              <w:jc w:val="both"/>
              <w:rPr>
                <w:b/>
                <w:bCs/>
                <w:lang w:val="en-US"/>
              </w:rPr>
            </w:pPr>
            <w:r w:rsidRPr="00685B12">
              <w:rPr>
                <w:b/>
                <w:bCs/>
                <w:lang w:val="en-US"/>
              </w:rPr>
              <w:t xml:space="preserve">Session 1 - End-user Engagement Toolkit </w:t>
            </w:r>
            <w:r w:rsidR="00944AD4">
              <w:rPr>
                <w:b/>
                <w:bCs/>
                <w:lang w:val="en-US"/>
              </w:rPr>
              <w:t>and Panel Management</w:t>
            </w:r>
          </w:p>
          <w:p w14:paraId="647030D4" w14:textId="148AB52B" w:rsidR="00685B12" w:rsidRPr="00222454" w:rsidRDefault="00944AD4" w:rsidP="00222454">
            <w:pPr>
              <w:ind w:left="2160"/>
              <w:jc w:val="both"/>
              <w:rPr>
                <w:bCs/>
                <w:i/>
                <w:lang w:val="en-US"/>
              </w:rPr>
            </w:pPr>
            <w:proofErr w:type="spellStart"/>
            <w:r>
              <w:rPr>
                <w:bCs/>
                <w:i/>
                <w:lang w:val="en-US"/>
              </w:rPr>
              <w:t>imec</w:t>
            </w:r>
            <w:proofErr w:type="spellEnd"/>
            <w:r>
              <w:rPr>
                <w:bCs/>
                <w:i/>
                <w:lang w:val="en-US"/>
              </w:rPr>
              <w:t xml:space="preserve"> and </w:t>
            </w:r>
            <w:r w:rsidR="00685B12" w:rsidRPr="00222454">
              <w:rPr>
                <w:bCs/>
                <w:i/>
                <w:lang w:val="en-US"/>
              </w:rPr>
              <w:t>Europea</w:t>
            </w:r>
            <w:r w:rsidR="003E142F">
              <w:rPr>
                <w:bCs/>
                <w:i/>
                <w:lang w:val="en-US"/>
              </w:rPr>
              <w:t>n Network of Living Labs</w:t>
            </w:r>
          </w:p>
          <w:p w14:paraId="3655278B" w14:textId="77777777" w:rsidR="00685B12" w:rsidRDefault="00685B12" w:rsidP="00222454">
            <w:pPr>
              <w:ind w:left="2160"/>
              <w:jc w:val="both"/>
              <w:rPr>
                <w:b/>
                <w:lang w:val="en-US"/>
              </w:rPr>
            </w:pPr>
            <w:r w:rsidRPr="00685B12">
              <w:rPr>
                <w:b/>
                <w:bCs/>
                <w:lang w:val="en-US"/>
              </w:rPr>
              <w:t>Session 2 – IoT Business Ecosystem Mapping</w:t>
            </w:r>
            <w:r w:rsidRPr="00685B12" w:rsidDel="00685B12">
              <w:rPr>
                <w:b/>
                <w:lang w:val="en-GB"/>
              </w:rPr>
              <w:t xml:space="preserve"> </w:t>
            </w:r>
            <w:r w:rsidRPr="00685B12">
              <w:rPr>
                <w:b/>
                <w:lang w:val="en-US"/>
              </w:rPr>
              <w:t xml:space="preserve"> </w:t>
            </w:r>
          </w:p>
          <w:p w14:paraId="43287D3B" w14:textId="01302EE8" w:rsidR="00122B90" w:rsidRDefault="0023594E" w:rsidP="003E142F">
            <w:pPr>
              <w:ind w:left="2160"/>
              <w:jc w:val="both"/>
              <w:rPr>
                <w:i/>
                <w:lang w:val="en-GB"/>
              </w:rPr>
            </w:pPr>
            <w:proofErr w:type="spellStart"/>
            <w:r>
              <w:rPr>
                <w:i/>
                <w:lang w:val="en-US"/>
              </w:rPr>
              <w:t>imec</w:t>
            </w:r>
            <w:proofErr w:type="spellEnd"/>
            <w:r w:rsidR="00685B12" w:rsidRPr="00222454" w:rsidDel="00685B12">
              <w:rPr>
                <w:i/>
                <w:lang w:val="en-GB"/>
              </w:rPr>
              <w:t xml:space="preserve"> </w:t>
            </w:r>
            <w:r w:rsidR="003E142F">
              <w:rPr>
                <w:i/>
                <w:lang w:val="en-GB"/>
              </w:rPr>
              <w:t xml:space="preserve">and </w:t>
            </w:r>
            <w:r w:rsidR="00122B90">
              <w:rPr>
                <w:i/>
                <w:lang w:val="en-GB"/>
              </w:rPr>
              <w:t>European Network of Living Labs</w:t>
            </w:r>
          </w:p>
          <w:p w14:paraId="5000C1A1" w14:textId="674AFF14" w:rsidR="00A7278C" w:rsidRPr="003E142F" w:rsidRDefault="00A7278C" w:rsidP="003E142F">
            <w:pPr>
              <w:ind w:left="2160"/>
              <w:jc w:val="both"/>
              <w:rPr>
                <w:lang w:val="en-GB"/>
              </w:rPr>
            </w:pPr>
          </w:p>
        </w:tc>
      </w:tr>
    </w:tbl>
    <w:p w14:paraId="7D195682" w14:textId="77777777" w:rsidR="00964F24" w:rsidRDefault="00964F24" w:rsidP="0008344C">
      <w:pPr>
        <w:jc w:val="both"/>
        <w:rPr>
          <w:lang w:val="en-GB"/>
        </w:rPr>
      </w:pPr>
    </w:p>
    <w:p w14:paraId="5DC85724" w14:textId="77777777" w:rsidR="00964F24" w:rsidRPr="00033010" w:rsidRDefault="003338D3" w:rsidP="00076580">
      <w:pPr>
        <w:pStyle w:val="Heading2"/>
        <w:rPr>
          <w:color w:val="1F497D" w:themeColor="text2"/>
          <w:lang w:val="en-GB"/>
        </w:rPr>
      </w:pPr>
      <w:bookmarkStart w:id="31" w:name="_Toc508718047"/>
      <w:r w:rsidRPr="00033010">
        <w:rPr>
          <w:color w:val="1F497D" w:themeColor="text2"/>
          <w:lang w:val="en-GB"/>
        </w:rPr>
        <w:lastRenderedPageBreak/>
        <w:t>Objective of the day</w:t>
      </w:r>
      <w:bookmarkEnd w:id="31"/>
    </w:p>
    <w:p w14:paraId="3F2763FD" w14:textId="494341C5" w:rsidR="0051192E" w:rsidRPr="00FE4DA5" w:rsidRDefault="00EE071B" w:rsidP="00EE071B">
      <w:pPr>
        <w:shd w:val="clear" w:color="auto" w:fill="FFFFFF"/>
        <w:jc w:val="both"/>
        <w:rPr>
          <w:color w:val="1F497D" w:themeColor="text2"/>
          <w:lang w:val="en-GB"/>
        </w:rPr>
      </w:pPr>
      <w:r>
        <w:rPr>
          <w:color w:val="1F497D" w:themeColor="text2"/>
          <w:lang w:val="en-GB"/>
        </w:rPr>
        <w:t>Participants will develop skills and understanding through shared goals surrounding Smart Concepts instigated by</w:t>
      </w:r>
      <w:r w:rsidR="0051192E" w:rsidRPr="00FE4DA5">
        <w:rPr>
          <w:color w:val="1F497D" w:themeColor="text2"/>
          <w:lang w:val="en-GB"/>
        </w:rPr>
        <w:t xml:space="preserve"> challenges set by the City of Carouge.</w:t>
      </w:r>
      <w:r>
        <w:rPr>
          <w:color w:val="1F497D" w:themeColor="text2"/>
          <w:lang w:val="en-GB"/>
        </w:rPr>
        <w:t xml:space="preserve"> Topics covered in this situation will </w:t>
      </w:r>
      <w:r w:rsidR="0023594E">
        <w:rPr>
          <w:color w:val="1F497D" w:themeColor="text2"/>
          <w:lang w:val="en-GB"/>
        </w:rPr>
        <w:t xml:space="preserve">be </w:t>
      </w:r>
      <w:r>
        <w:rPr>
          <w:color w:val="1F497D" w:themeColor="text2"/>
          <w:lang w:val="en-GB"/>
        </w:rPr>
        <w:t>directly applicable to other Smart Cities around the globe. It will also provide an opportunity for participants to network with other Smart City representatives.</w:t>
      </w:r>
    </w:p>
    <w:p w14:paraId="2AD28C59" w14:textId="77777777" w:rsidR="00E1279D" w:rsidRPr="00033010" w:rsidRDefault="00E1279D" w:rsidP="0008344C">
      <w:pPr>
        <w:shd w:val="clear" w:color="auto" w:fill="FFFFFF"/>
        <w:jc w:val="both"/>
        <w:rPr>
          <w:color w:val="1F497D" w:themeColor="text2"/>
          <w:lang w:val="en-GB"/>
        </w:rPr>
      </w:pPr>
    </w:p>
    <w:p w14:paraId="032F2691" w14:textId="78DC9BB8" w:rsidR="00E019D1" w:rsidRPr="00033010" w:rsidRDefault="00E019D1" w:rsidP="00E019D1">
      <w:pPr>
        <w:pStyle w:val="Heading2"/>
        <w:rPr>
          <w:color w:val="1F497D" w:themeColor="text2"/>
          <w:lang w:val="en-GB"/>
        </w:rPr>
      </w:pPr>
      <w:bookmarkStart w:id="32" w:name="_Toc508718048"/>
      <w:r w:rsidRPr="00033010">
        <w:rPr>
          <w:color w:val="1F497D" w:themeColor="text2"/>
          <w:lang w:val="en-GB"/>
        </w:rPr>
        <w:t>Session 1 (part</w:t>
      </w:r>
      <w:r w:rsidR="00F90B9E" w:rsidRPr="00033010">
        <w:rPr>
          <w:color w:val="1F497D" w:themeColor="text2"/>
          <w:lang w:val="en-GB"/>
        </w:rPr>
        <w:t>s 1 and</w:t>
      </w:r>
      <w:r w:rsidRPr="00033010">
        <w:rPr>
          <w:color w:val="1F497D" w:themeColor="text2"/>
          <w:lang w:val="en-GB"/>
        </w:rPr>
        <w:t xml:space="preserve"> 2): Co-Creative Workshop with Smart Cities</w:t>
      </w:r>
      <w:bookmarkEnd w:id="32"/>
    </w:p>
    <w:p w14:paraId="7A0D3E62" w14:textId="77777777" w:rsidR="00D01D7C" w:rsidRPr="00033010" w:rsidRDefault="00D01D7C" w:rsidP="00D01D7C">
      <w:pPr>
        <w:autoSpaceDE w:val="0"/>
        <w:autoSpaceDN w:val="0"/>
        <w:adjustRightInd w:val="0"/>
        <w:spacing w:line="240" w:lineRule="auto"/>
        <w:rPr>
          <w:rFonts w:cs="Helvetica Neue"/>
          <w:color w:val="1F497D" w:themeColor="text2"/>
          <w:lang w:val="en-US"/>
        </w:rPr>
      </w:pPr>
      <w:r w:rsidRPr="00033010">
        <w:rPr>
          <w:rFonts w:cs="Helvetica Neue"/>
          <w:color w:val="1F497D" w:themeColor="text2"/>
          <w:lang w:val="en-US"/>
        </w:rPr>
        <w:t xml:space="preserve">In this session you will co-create an IoT concept together with five other participants to solve one of the challenges set by the City of Carouge. You will be guided through the workshop process in comprehensible steps and will receive assistance to visualize and communicate your ideas. No prior knowledge or technological expertise is needed to join this session. </w:t>
      </w:r>
    </w:p>
    <w:p w14:paraId="3E86748C" w14:textId="77777777" w:rsidR="00E019D1" w:rsidRPr="00033010" w:rsidRDefault="00E019D1" w:rsidP="00E019D1">
      <w:pPr>
        <w:rPr>
          <w:color w:val="1F497D" w:themeColor="text2"/>
          <w:lang w:val="en-GB"/>
        </w:rPr>
      </w:pPr>
    </w:p>
    <w:p w14:paraId="15419D76" w14:textId="03EFF791" w:rsidR="00E019D1" w:rsidRPr="00033010" w:rsidRDefault="003B1938" w:rsidP="00E019D1">
      <w:pPr>
        <w:pStyle w:val="Heading2"/>
        <w:rPr>
          <w:color w:val="1F497D" w:themeColor="text2"/>
        </w:rPr>
      </w:pPr>
      <w:bookmarkStart w:id="33" w:name="_Toc508718049"/>
      <w:r>
        <w:rPr>
          <w:color w:val="1F497D" w:themeColor="text2"/>
        </w:rPr>
        <w:t>Session 2: End-user Engagement T</w:t>
      </w:r>
      <w:r w:rsidR="00E019D1" w:rsidRPr="00033010">
        <w:rPr>
          <w:color w:val="1F497D" w:themeColor="text2"/>
        </w:rPr>
        <w:t>oolkit</w:t>
      </w:r>
      <w:r>
        <w:rPr>
          <w:color w:val="1F497D" w:themeColor="text2"/>
        </w:rPr>
        <w:t xml:space="preserve"> and Panel Management</w:t>
      </w:r>
      <w:bookmarkEnd w:id="33"/>
    </w:p>
    <w:p w14:paraId="2EBD16B0" w14:textId="3B736E83" w:rsidR="0051192E" w:rsidRPr="00FE4DA5" w:rsidRDefault="00E019D1" w:rsidP="0051192E">
      <w:pPr>
        <w:autoSpaceDE w:val="0"/>
        <w:autoSpaceDN w:val="0"/>
        <w:adjustRightInd w:val="0"/>
        <w:spacing w:line="240" w:lineRule="auto"/>
        <w:rPr>
          <w:rFonts w:cs="Helvetica Neue"/>
          <w:color w:val="1F497D" w:themeColor="text2"/>
          <w:lang w:val="en-US"/>
        </w:rPr>
      </w:pPr>
      <w:r w:rsidRPr="00033010">
        <w:rPr>
          <w:rFonts w:cs="Arial"/>
          <w:color w:val="1F497D" w:themeColor="text2"/>
          <w:sz w:val="19"/>
          <w:szCs w:val="19"/>
        </w:rPr>
        <w:t>This session is related to the outcomes from the preced</w:t>
      </w:r>
      <w:r w:rsidR="00F90B9E" w:rsidRPr="00033010">
        <w:rPr>
          <w:rFonts w:cs="Arial"/>
          <w:color w:val="1F497D" w:themeColor="text2"/>
          <w:sz w:val="19"/>
          <w:szCs w:val="19"/>
        </w:rPr>
        <w:t>ing co-creation workshop, utiliz</w:t>
      </w:r>
      <w:r w:rsidRPr="00033010">
        <w:rPr>
          <w:rFonts w:cs="Arial"/>
          <w:color w:val="1F497D" w:themeColor="text2"/>
          <w:sz w:val="19"/>
          <w:szCs w:val="19"/>
        </w:rPr>
        <w:t xml:space="preserve">ing </w:t>
      </w:r>
      <w:r w:rsidR="00F5039E">
        <w:rPr>
          <w:rFonts w:cs="Arial"/>
          <w:color w:val="1F497D" w:themeColor="text2"/>
          <w:sz w:val="19"/>
          <w:szCs w:val="19"/>
        </w:rPr>
        <w:t>panel management methods</w:t>
      </w:r>
      <w:r w:rsidRPr="00033010">
        <w:rPr>
          <w:rFonts w:cs="Arial"/>
          <w:color w:val="1F497D" w:themeColor="text2"/>
          <w:sz w:val="19"/>
          <w:szCs w:val="19"/>
        </w:rPr>
        <w:t xml:space="preserve"> from the toolkit to evaluate how these theoretical so</w:t>
      </w:r>
      <w:r w:rsidR="00F90B9E" w:rsidRPr="00033010">
        <w:rPr>
          <w:rFonts w:cs="Arial"/>
          <w:color w:val="1F497D" w:themeColor="text2"/>
          <w:sz w:val="19"/>
          <w:szCs w:val="19"/>
        </w:rPr>
        <w:t>lutions can be realiz</w:t>
      </w:r>
      <w:r w:rsidRPr="00033010">
        <w:rPr>
          <w:rFonts w:cs="Arial"/>
          <w:color w:val="1F497D" w:themeColor="text2"/>
          <w:sz w:val="19"/>
          <w:szCs w:val="19"/>
        </w:rPr>
        <w:t>ed in the future. </w:t>
      </w:r>
    </w:p>
    <w:p w14:paraId="271C1B9B" w14:textId="77777777" w:rsidR="0051192E" w:rsidRPr="00FE4DA5" w:rsidRDefault="0051192E" w:rsidP="0051192E">
      <w:pPr>
        <w:rPr>
          <w:color w:val="1F497D" w:themeColor="text2"/>
          <w:lang w:val="en-GB"/>
        </w:rPr>
      </w:pPr>
    </w:p>
    <w:p w14:paraId="7C5BCF97" w14:textId="7011EB6D" w:rsidR="0051192E" w:rsidRPr="00FE4DA5" w:rsidRDefault="0051192E" w:rsidP="0051192E">
      <w:pPr>
        <w:pStyle w:val="Heading2"/>
        <w:rPr>
          <w:color w:val="1F497D" w:themeColor="text2"/>
        </w:rPr>
      </w:pPr>
      <w:bookmarkStart w:id="34" w:name="_Toc508718050"/>
      <w:r w:rsidRPr="00FE4DA5">
        <w:rPr>
          <w:color w:val="1F497D" w:themeColor="text2"/>
        </w:rPr>
        <w:t xml:space="preserve">Session </w:t>
      </w:r>
      <w:r>
        <w:rPr>
          <w:color w:val="1F497D" w:themeColor="text2"/>
        </w:rPr>
        <w:t>3: IoT Business Ecosystem Mapping</w:t>
      </w:r>
      <w:bookmarkEnd w:id="34"/>
    </w:p>
    <w:p w14:paraId="11427C0E" w14:textId="0244CEEF" w:rsidR="00E019D1" w:rsidRPr="00033010" w:rsidRDefault="00F5039E" w:rsidP="00E019D1">
      <w:pPr>
        <w:rPr>
          <w:rFonts w:cs="Arial"/>
          <w:color w:val="1F497D" w:themeColor="text2"/>
          <w:sz w:val="19"/>
          <w:szCs w:val="19"/>
        </w:rPr>
      </w:pPr>
      <w:r>
        <w:rPr>
          <w:rFonts w:cs="Arial"/>
          <w:color w:val="1F497D" w:themeColor="text2"/>
          <w:sz w:val="19"/>
          <w:szCs w:val="19"/>
        </w:rPr>
        <w:t>Taking the concepts and theoretical solutions developed during the day as a starting point, this workshop addresses them from a business perspective. The participants will map the ecosystem necessary to implement and exploit the concepts</w:t>
      </w:r>
      <w:r w:rsidR="00E0561F">
        <w:rPr>
          <w:rFonts w:cs="Arial"/>
          <w:color w:val="1F497D" w:themeColor="text2"/>
          <w:sz w:val="19"/>
          <w:szCs w:val="19"/>
        </w:rPr>
        <w:t xml:space="preserve"> and identify barriers and bottlenecks that need to be taken into account when addressing the design challenges defined by the City of Carouge.</w:t>
      </w:r>
    </w:p>
    <w:p w14:paraId="74D42251" w14:textId="77777777" w:rsidR="004C2B25" w:rsidRPr="00033010" w:rsidRDefault="004C2B25" w:rsidP="0008344C">
      <w:pPr>
        <w:shd w:val="clear" w:color="auto" w:fill="FFFFFF"/>
        <w:jc w:val="both"/>
        <w:rPr>
          <w:i/>
          <w:color w:val="1F497D" w:themeColor="text2"/>
        </w:rPr>
      </w:pPr>
    </w:p>
    <w:p w14:paraId="0C976D14" w14:textId="77777777" w:rsidR="00585BDF" w:rsidRDefault="00C51C96" w:rsidP="00033010">
      <w:pPr>
        <w:pStyle w:val="NoSpacing"/>
        <w:rPr>
          <w:color w:val="1F497D" w:themeColor="text2"/>
          <w:sz w:val="24"/>
          <w:szCs w:val="24"/>
          <w:lang w:val="en-GB"/>
        </w:rPr>
      </w:pPr>
      <w:proofErr w:type="gramStart"/>
      <w:r w:rsidRPr="00033010">
        <w:rPr>
          <w:color w:val="1F497D" w:themeColor="text2"/>
          <w:sz w:val="24"/>
          <w:szCs w:val="24"/>
          <w:lang w:val="en-GB"/>
        </w:rPr>
        <w:t>Location :</w:t>
      </w:r>
      <w:proofErr w:type="gramEnd"/>
      <w:r w:rsidRPr="00033010">
        <w:rPr>
          <w:color w:val="1F497D" w:themeColor="text2"/>
          <w:sz w:val="24"/>
          <w:szCs w:val="24"/>
          <w:lang w:val="en-GB"/>
        </w:rPr>
        <w:t xml:space="preserve"> The co</w:t>
      </w:r>
      <w:r w:rsidR="00F90B9E" w:rsidRPr="00033010">
        <w:rPr>
          <w:color w:val="1F497D" w:themeColor="text2"/>
          <w:sz w:val="24"/>
          <w:szCs w:val="24"/>
          <w:lang w:val="en-GB"/>
        </w:rPr>
        <w:t xml:space="preserve">urse will take place </w:t>
      </w:r>
      <w:r w:rsidR="002C3850">
        <w:rPr>
          <w:color w:val="1F497D" w:themeColor="text2"/>
          <w:sz w:val="24"/>
          <w:szCs w:val="24"/>
          <w:lang w:val="en-GB"/>
        </w:rPr>
        <w:t>at Maison</w:t>
      </w:r>
      <w:r w:rsidR="00585BDF">
        <w:rPr>
          <w:color w:val="1F497D" w:themeColor="text2"/>
          <w:sz w:val="24"/>
          <w:szCs w:val="24"/>
          <w:lang w:val="en-GB"/>
        </w:rPr>
        <w:t xml:space="preserve"> </w:t>
      </w:r>
      <w:proofErr w:type="spellStart"/>
      <w:r w:rsidR="00585BDF">
        <w:rPr>
          <w:color w:val="1F497D" w:themeColor="text2"/>
          <w:sz w:val="24"/>
          <w:szCs w:val="24"/>
          <w:lang w:val="en-GB"/>
        </w:rPr>
        <w:t>Delafontaine</w:t>
      </w:r>
      <w:proofErr w:type="spellEnd"/>
      <w:r w:rsidR="00585BDF">
        <w:rPr>
          <w:color w:val="1F497D" w:themeColor="text2"/>
          <w:sz w:val="24"/>
          <w:szCs w:val="24"/>
          <w:lang w:val="en-GB"/>
        </w:rPr>
        <w:t xml:space="preserve">, 2e </w:t>
      </w:r>
      <w:proofErr w:type="spellStart"/>
      <w:r w:rsidR="00585BDF">
        <w:rPr>
          <w:color w:val="1F497D" w:themeColor="text2"/>
          <w:sz w:val="24"/>
          <w:szCs w:val="24"/>
          <w:lang w:val="en-GB"/>
        </w:rPr>
        <w:t>étage</w:t>
      </w:r>
      <w:proofErr w:type="spellEnd"/>
      <w:r w:rsidR="00585BDF">
        <w:rPr>
          <w:color w:val="1F497D" w:themeColor="text2"/>
          <w:sz w:val="24"/>
          <w:szCs w:val="24"/>
          <w:lang w:val="en-GB"/>
        </w:rPr>
        <w:t>,</w:t>
      </w:r>
    </w:p>
    <w:p w14:paraId="5CD5AFDB" w14:textId="4E97AC48" w:rsidR="00C51C96" w:rsidRPr="00585BDF" w:rsidRDefault="00585BDF" w:rsidP="00585BDF">
      <w:pPr>
        <w:pStyle w:val="NoSpacing"/>
        <w:ind w:left="2880" w:firstLine="720"/>
        <w:rPr>
          <w:color w:val="1F497D" w:themeColor="text2"/>
          <w:sz w:val="24"/>
          <w:szCs w:val="24"/>
          <w:lang w:val="fr-FR"/>
        </w:rPr>
      </w:pPr>
      <w:r>
        <w:rPr>
          <w:color w:val="1F497D" w:themeColor="text2"/>
          <w:sz w:val="24"/>
          <w:szCs w:val="24"/>
          <w:lang w:val="fr-FR"/>
        </w:rPr>
        <w:t xml:space="preserve">        </w:t>
      </w:r>
      <w:r w:rsidRPr="00585BDF">
        <w:rPr>
          <w:color w:val="1F497D" w:themeColor="text2"/>
          <w:sz w:val="24"/>
          <w:szCs w:val="24"/>
          <w:lang w:val="fr-FR"/>
        </w:rPr>
        <w:t>24 rue Jacques-</w:t>
      </w:r>
      <w:proofErr w:type="spellStart"/>
      <w:r w:rsidRPr="00585BDF">
        <w:rPr>
          <w:color w:val="1F497D" w:themeColor="text2"/>
          <w:sz w:val="24"/>
          <w:szCs w:val="24"/>
          <w:lang w:val="fr-FR"/>
        </w:rPr>
        <w:t>Dalphin</w:t>
      </w:r>
      <w:proofErr w:type="spellEnd"/>
      <w:r w:rsidRPr="00585BDF">
        <w:rPr>
          <w:color w:val="1F497D" w:themeColor="text2"/>
          <w:sz w:val="24"/>
          <w:szCs w:val="24"/>
          <w:lang w:val="fr-FR"/>
        </w:rPr>
        <w:t>, Carouge, GE</w:t>
      </w:r>
      <w:r w:rsidR="00C51C96" w:rsidRPr="00585BDF">
        <w:rPr>
          <w:color w:val="1F497D" w:themeColor="text2"/>
          <w:sz w:val="24"/>
          <w:szCs w:val="24"/>
          <w:lang w:val="fr-FR"/>
        </w:rPr>
        <w:t>.</w:t>
      </w:r>
    </w:p>
    <w:p w14:paraId="0CC8557B" w14:textId="77777777" w:rsidR="00C51C96" w:rsidRPr="00585BDF" w:rsidRDefault="00C51C96" w:rsidP="00C51C96">
      <w:pPr>
        <w:rPr>
          <w:color w:val="1F497D" w:themeColor="text2"/>
          <w:lang w:val="fr-FR"/>
        </w:rPr>
      </w:pPr>
    </w:p>
    <w:p w14:paraId="7C840FE5" w14:textId="7D4B410E" w:rsidR="00C51C96" w:rsidRPr="00033010" w:rsidRDefault="00C51C96" w:rsidP="00033010">
      <w:pPr>
        <w:pStyle w:val="NoSpacing"/>
        <w:rPr>
          <w:color w:val="1F497D" w:themeColor="text2"/>
          <w:sz w:val="24"/>
          <w:szCs w:val="24"/>
          <w:lang w:val="en-GB"/>
        </w:rPr>
      </w:pPr>
      <w:r w:rsidRPr="00033010">
        <w:rPr>
          <w:color w:val="1F497D" w:themeColor="text2"/>
          <w:sz w:val="24"/>
          <w:szCs w:val="24"/>
          <w:lang w:val="en-GB"/>
        </w:rPr>
        <w:t>Target participants</w:t>
      </w:r>
    </w:p>
    <w:p w14:paraId="4B0B9F6F" w14:textId="77777777" w:rsidR="00605B6B" w:rsidRPr="00033010" w:rsidRDefault="00605B6B" w:rsidP="00033010">
      <w:pPr>
        <w:pStyle w:val="NoSpacing"/>
        <w:rPr>
          <w:color w:val="1F497D" w:themeColor="text2"/>
          <w:sz w:val="4"/>
          <w:szCs w:val="4"/>
          <w:lang w:val="en-GB"/>
        </w:rPr>
      </w:pPr>
    </w:p>
    <w:p w14:paraId="7162B794" w14:textId="4B72C577" w:rsidR="00C51C96" w:rsidRPr="00033010" w:rsidRDefault="00C51C96" w:rsidP="00C51C96">
      <w:pPr>
        <w:shd w:val="clear" w:color="auto" w:fill="FFFFFF"/>
        <w:jc w:val="both"/>
        <w:rPr>
          <w:color w:val="1F497D" w:themeColor="text2"/>
          <w:lang w:val="en-GB"/>
        </w:rPr>
      </w:pPr>
      <w:r w:rsidRPr="00033010">
        <w:rPr>
          <w:color w:val="1F497D" w:themeColor="text2"/>
          <w:lang w:val="en-GB"/>
        </w:rPr>
        <w:t>Day 3 will be directed towards Large Scale Pilot partners</w:t>
      </w:r>
      <w:r w:rsidR="00514A4A" w:rsidRPr="00033010">
        <w:rPr>
          <w:color w:val="1F497D" w:themeColor="text2"/>
          <w:lang w:val="en-GB"/>
        </w:rPr>
        <w:t xml:space="preserve"> and representatives from other Smart Cities</w:t>
      </w:r>
      <w:r w:rsidRPr="00033010">
        <w:rPr>
          <w:color w:val="1F497D" w:themeColor="text2"/>
          <w:lang w:val="en-GB"/>
        </w:rPr>
        <w:t>. The expe</w:t>
      </w:r>
      <w:r w:rsidR="007B299C" w:rsidRPr="00033010">
        <w:rPr>
          <w:color w:val="1F497D" w:themeColor="text2"/>
          <w:lang w:val="en-GB"/>
        </w:rPr>
        <w:t>cted session size is about 18</w:t>
      </w:r>
      <w:r w:rsidRPr="00033010">
        <w:rPr>
          <w:color w:val="1F497D" w:themeColor="text2"/>
          <w:lang w:val="en-GB"/>
        </w:rPr>
        <w:t xml:space="preserve"> participants</w:t>
      </w:r>
      <w:r w:rsidR="007B299C" w:rsidRPr="00033010">
        <w:rPr>
          <w:color w:val="1F497D" w:themeColor="text2"/>
          <w:lang w:val="en-GB"/>
        </w:rPr>
        <w:t xml:space="preserve"> working in groups of 6</w:t>
      </w:r>
      <w:r w:rsidRPr="00033010">
        <w:rPr>
          <w:color w:val="1F497D" w:themeColor="text2"/>
          <w:lang w:val="en-GB"/>
        </w:rPr>
        <w:t>.</w:t>
      </w:r>
      <w:r w:rsidR="007B299C" w:rsidRPr="00033010">
        <w:rPr>
          <w:color w:val="1F497D" w:themeColor="text2"/>
          <w:lang w:val="en-GB"/>
        </w:rPr>
        <w:t xml:space="preserve"> Participants from</w:t>
      </w:r>
      <w:r w:rsidRPr="00033010">
        <w:rPr>
          <w:color w:val="1F497D" w:themeColor="text2"/>
          <w:lang w:val="en-GB"/>
        </w:rPr>
        <w:t xml:space="preserve"> Part A will have the</w:t>
      </w:r>
      <w:r w:rsidR="007B299C" w:rsidRPr="00033010">
        <w:rPr>
          <w:color w:val="1F497D" w:themeColor="text2"/>
          <w:lang w:val="en-GB"/>
        </w:rPr>
        <w:t xml:space="preserve"> opportunity to volunteer at this</w:t>
      </w:r>
      <w:r w:rsidRPr="00033010">
        <w:rPr>
          <w:color w:val="1F497D" w:themeColor="text2"/>
          <w:lang w:val="en-GB"/>
        </w:rPr>
        <w:t xml:space="preserve"> co-creative workshop</w:t>
      </w:r>
      <w:r w:rsidR="007B299C" w:rsidRPr="00033010">
        <w:rPr>
          <w:color w:val="1F497D" w:themeColor="text2"/>
          <w:lang w:val="en-GB"/>
        </w:rPr>
        <w:t xml:space="preserve"> to help them understand what it takes to operate it</w:t>
      </w:r>
      <w:r w:rsidRPr="00033010">
        <w:rPr>
          <w:color w:val="1F497D" w:themeColor="text2"/>
          <w:lang w:val="en-GB"/>
        </w:rPr>
        <w:t>.</w:t>
      </w:r>
      <w:r w:rsidR="007B299C" w:rsidRPr="00033010">
        <w:rPr>
          <w:color w:val="1F497D" w:themeColor="text2"/>
          <w:lang w:val="en-GB"/>
        </w:rPr>
        <w:t xml:space="preserve"> Standard participants will learn more about taking part in the co-creative process</w:t>
      </w:r>
      <w:r w:rsidRPr="00033010">
        <w:rPr>
          <w:color w:val="1F497D" w:themeColor="text2"/>
          <w:lang w:val="en-GB"/>
        </w:rPr>
        <w:t xml:space="preserve">. Part B will be conducted in </w:t>
      </w:r>
      <w:r w:rsidRPr="00033010">
        <w:rPr>
          <w:b/>
          <w:color w:val="1F497D" w:themeColor="text2"/>
          <w:lang w:val="en-GB"/>
        </w:rPr>
        <w:t>English</w:t>
      </w:r>
      <w:r w:rsidRPr="00033010">
        <w:rPr>
          <w:color w:val="1F497D" w:themeColor="text2"/>
          <w:lang w:val="en-GB"/>
        </w:rPr>
        <w:t xml:space="preserve"> with an interpreter for </w:t>
      </w:r>
      <w:r w:rsidRPr="00033010">
        <w:rPr>
          <w:b/>
          <w:color w:val="1F497D" w:themeColor="text2"/>
          <w:lang w:val="en-GB"/>
        </w:rPr>
        <w:t>French</w:t>
      </w:r>
      <w:r w:rsidRPr="00033010">
        <w:rPr>
          <w:color w:val="1F497D" w:themeColor="text2"/>
          <w:lang w:val="en-GB"/>
        </w:rPr>
        <w:t>.</w:t>
      </w:r>
    </w:p>
    <w:p w14:paraId="64A42E7D" w14:textId="77777777" w:rsidR="00964F24" w:rsidRPr="00033010" w:rsidRDefault="00964F24" w:rsidP="0008344C">
      <w:pPr>
        <w:pStyle w:val="Heading2"/>
        <w:jc w:val="both"/>
        <w:rPr>
          <w:color w:val="1F497D" w:themeColor="text2"/>
          <w:sz w:val="20"/>
          <w:szCs w:val="20"/>
          <w:lang w:val="en-GB"/>
        </w:rPr>
      </w:pPr>
      <w:bookmarkStart w:id="35" w:name="_ieinbbu0zelu"/>
      <w:bookmarkEnd w:id="35"/>
    </w:p>
    <w:p w14:paraId="09985BBD" w14:textId="77777777" w:rsidR="00964F24" w:rsidRPr="00033010" w:rsidRDefault="003338D3" w:rsidP="00033010">
      <w:pPr>
        <w:pStyle w:val="NoSpacing"/>
        <w:rPr>
          <w:color w:val="1F497D" w:themeColor="text2"/>
          <w:sz w:val="24"/>
          <w:szCs w:val="24"/>
        </w:rPr>
      </w:pPr>
      <w:r w:rsidRPr="00033010">
        <w:rPr>
          <w:color w:val="1F497D" w:themeColor="text2"/>
          <w:sz w:val="24"/>
          <w:szCs w:val="24"/>
        </w:rPr>
        <w:t>Speakers &amp; Facilitators</w:t>
      </w:r>
    </w:p>
    <w:p w14:paraId="35040B79" w14:textId="77777777" w:rsidR="00964F24" w:rsidRPr="00033010" w:rsidRDefault="00964F24" w:rsidP="0008344C">
      <w:pPr>
        <w:jc w:val="both"/>
        <w:rPr>
          <w:color w:val="1F497D" w:themeColor="text2"/>
          <w:lang w:val="en-GB"/>
        </w:rPr>
      </w:pPr>
    </w:p>
    <w:tbl>
      <w:tblPr>
        <w:tblW w:w="9972" w:type="dxa"/>
        <w:jc w:val="center"/>
        <w:tblLook w:val="0600" w:firstRow="0" w:lastRow="0" w:firstColumn="0" w:lastColumn="0" w:noHBand="1" w:noVBand="1"/>
      </w:tblPr>
      <w:tblGrid>
        <w:gridCol w:w="1599"/>
        <w:gridCol w:w="1850"/>
        <w:gridCol w:w="1640"/>
        <w:gridCol w:w="1624"/>
        <w:gridCol w:w="1679"/>
        <w:gridCol w:w="1580"/>
      </w:tblGrid>
      <w:tr w:rsidR="003B1938" w:rsidRPr="00033010" w14:paraId="0425747C" w14:textId="753B0F8D" w:rsidTr="003B1938">
        <w:trPr>
          <w:trHeight w:val="1413"/>
          <w:jc w:val="center"/>
        </w:trPr>
        <w:tc>
          <w:tcPr>
            <w:tcW w:w="1599" w:type="dxa"/>
            <w:shd w:val="clear" w:color="auto" w:fill="auto"/>
          </w:tcPr>
          <w:p w14:paraId="7738E211" w14:textId="77777777" w:rsidR="003B1938" w:rsidRPr="00033010" w:rsidRDefault="003B1938" w:rsidP="00A052FA">
            <w:pPr>
              <w:widowControl w:val="0"/>
              <w:spacing w:line="240" w:lineRule="auto"/>
              <w:jc w:val="center"/>
              <w:rPr>
                <w:color w:val="1F497D" w:themeColor="text2"/>
                <w:lang w:val="en-GB" w:eastAsia="fr-CH"/>
              </w:rPr>
            </w:pPr>
            <w:r w:rsidRPr="00033010">
              <w:rPr>
                <w:noProof/>
                <w:color w:val="1F497D" w:themeColor="text2"/>
                <w:lang w:val="sv-SE" w:eastAsia="sv-SE"/>
              </w:rPr>
              <w:drawing>
                <wp:inline distT="0" distB="0" distL="0" distR="0" wp14:anchorId="414545E8" wp14:editId="1997BD0F">
                  <wp:extent cx="878205" cy="878205"/>
                  <wp:effectExtent l="0" t="0" r="0" b="0"/>
                  <wp:docPr id="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4"/>
                          <pic:cNvPicPr>
                            <a:picLocks noChangeAspect="1" noChangeArrowheads="1"/>
                          </pic:cNvPicPr>
                        </pic:nvPicPr>
                        <pic:blipFill>
                          <a:blip r:embed="rId17"/>
                          <a:stretch>
                            <a:fillRect/>
                          </a:stretch>
                        </pic:blipFill>
                        <pic:spPr bwMode="auto">
                          <a:xfrm>
                            <a:off x="0" y="0"/>
                            <a:ext cx="878205" cy="878205"/>
                          </a:xfrm>
                          <a:prstGeom prst="rect">
                            <a:avLst/>
                          </a:prstGeom>
                        </pic:spPr>
                      </pic:pic>
                    </a:graphicData>
                  </a:graphic>
                </wp:inline>
              </w:drawing>
            </w:r>
          </w:p>
        </w:tc>
        <w:tc>
          <w:tcPr>
            <w:tcW w:w="1963" w:type="dxa"/>
            <w:shd w:val="clear" w:color="auto" w:fill="auto"/>
            <w:tcMar>
              <w:left w:w="0" w:type="dxa"/>
              <w:right w:w="0" w:type="dxa"/>
            </w:tcMar>
          </w:tcPr>
          <w:p w14:paraId="5C45A075" w14:textId="77777777" w:rsidR="003B1938" w:rsidRPr="00033010" w:rsidRDefault="003B1938" w:rsidP="00A052FA">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6D3CB1E0" wp14:editId="4C80DEE0">
                  <wp:extent cx="844550" cy="861695"/>
                  <wp:effectExtent l="0" t="0" r="0" b="0"/>
                  <wp:docPr id="19" name="im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28.jpg"/>
                          <pic:cNvPicPr>
                            <a:picLocks noChangeAspect="1" noChangeArrowheads="1"/>
                          </pic:cNvPicPr>
                        </pic:nvPicPr>
                        <pic:blipFill>
                          <a:blip r:embed="rId28"/>
                          <a:stretch>
                            <a:fillRect/>
                          </a:stretch>
                        </pic:blipFill>
                        <pic:spPr bwMode="auto">
                          <a:xfrm>
                            <a:off x="0" y="0"/>
                            <a:ext cx="844550" cy="861695"/>
                          </a:xfrm>
                          <a:prstGeom prst="rect">
                            <a:avLst/>
                          </a:prstGeom>
                        </pic:spPr>
                      </pic:pic>
                    </a:graphicData>
                  </a:graphic>
                </wp:inline>
              </w:drawing>
            </w:r>
          </w:p>
        </w:tc>
        <w:tc>
          <w:tcPr>
            <w:tcW w:w="1710" w:type="dxa"/>
            <w:shd w:val="clear" w:color="auto" w:fill="auto"/>
            <w:tcMar>
              <w:left w:w="0" w:type="dxa"/>
              <w:right w:w="0" w:type="dxa"/>
            </w:tcMar>
          </w:tcPr>
          <w:p w14:paraId="76299320" w14:textId="77777777" w:rsidR="003B1938" w:rsidRPr="00033010" w:rsidRDefault="003B1938" w:rsidP="00A052FA">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06F32500" wp14:editId="38DF1A83">
                  <wp:extent cx="834390" cy="856615"/>
                  <wp:effectExtent l="0" t="0" r="0" b="0"/>
                  <wp:docPr id="20"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5.png"/>
                          <pic:cNvPicPr>
                            <a:picLocks noChangeAspect="1" noChangeArrowheads="1"/>
                          </pic:cNvPicPr>
                        </pic:nvPicPr>
                        <pic:blipFill>
                          <a:blip r:embed="rId25"/>
                          <a:srcRect b="28150"/>
                          <a:stretch>
                            <a:fillRect/>
                          </a:stretch>
                        </pic:blipFill>
                        <pic:spPr bwMode="auto">
                          <a:xfrm>
                            <a:off x="0" y="0"/>
                            <a:ext cx="834390" cy="856615"/>
                          </a:xfrm>
                          <a:prstGeom prst="rect">
                            <a:avLst/>
                          </a:prstGeom>
                        </pic:spPr>
                      </pic:pic>
                    </a:graphicData>
                  </a:graphic>
                </wp:inline>
              </w:drawing>
            </w:r>
          </w:p>
        </w:tc>
        <w:tc>
          <w:tcPr>
            <w:tcW w:w="1697" w:type="dxa"/>
            <w:shd w:val="clear" w:color="auto" w:fill="auto"/>
            <w:tcMar>
              <w:left w:w="0" w:type="dxa"/>
              <w:right w:w="0" w:type="dxa"/>
            </w:tcMar>
          </w:tcPr>
          <w:p w14:paraId="33FE1EAC" w14:textId="77777777" w:rsidR="003B1938" w:rsidRPr="00033010" w:rsidRDefault="003B1938" w:rsidP="00A052FA">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6208DF31" wp14:editId="09673F35">
                  <wp:extent cx="814070" cy="880745"/>
                  <wp:effectExtent l="0" t="0" r="0" b="0"/>
                  <wp:docPr id="21" name="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4.jpg"/>
                          <pic:cNvPicPr>
                            <a:picLocks noChangeAspect="1" noChangeArrowheads="1"/>
                          </pic:cNvPicPr>
                        </pic:nvPicPr>
                        <pic:blipFill>
                          <a:blip r:embed="rId32"/>
                          <a:srcRect t="8783" b="10810"/>
                          <a:stretch>
                            <a:fillRect/>
                          </a:stretch>
                        </pic:blipFill>
                        <pic:spPr bwMode="auto">
                          <a:xfrm>
                            <a:off x="0" y="0"/>
                            <a:ext cx="814070" cy="880745"/>
                          </a:xfrm>
                          <a:prstGeom prst="rect">
                            <a:avLst/>
                          </a:prstGeom>
                        </pic:spPr>
                      </pic:pic>
                    </a:graphicData>
                  </a:graphic>
                </wp:inline>
              </w:drawing>
            </w:r>
          </w:p>
        </w:tc>
        <w:tc>
          <w:tcPr>
            <w:tcW w:w="1741" w:type="dxa"/>
            <w:shd w:val="clear" w:color="auto" w:fill="auto"/>
            <w:tcMar>
              <w:left w:w="0" w:type="dxa"/>
              <w:right w:w="0" w:type="dxa"/>
            </w:tcMar>
          </w:tcPr>
          <w:p w14:paraId="36EB83A0" w14:textId="77777777" w:rsidR="003B1938" w:rsidRPr="00033010" w:rsidRDefault="003B1938" w:rsidP="00A052FA">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58F09704" wp14:editId="20DE483A">
                  <wp:extent cx="881380" cy="852170"/>
                  <wp:effectExtent l="0" t="0" r="0" b="0"/>
                  <wp:docPr id="22" name="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g"/>
                          <pic:cNvPicPr>
                            <a:picLocks noChangeAspect="1" noChangeArrowheads="1"/>
                          </pic:cNvPicPr>
                        </pic:nvPicPr>
                        <pic:blipFill>
                          <a:blip r:embed="rId27"/>
                          <a:stretch>
                            <a:fillRect/>
                          </a:stretch>
                        </pic:blipFill>
                        <pic:spPr bwMode="auto">
                          <a:xfrm>
                            <a:off x="0" y="0"/>
                            <a:ext cx="881380" cy="852170"/>
                          </a:xfrm>
                          <a:prstGeom prst="rect">
                            <a:avLst/>
                          </a:prstGeom>
                        </pic:spPr>
                      </pic:pic>
                    </a:graphicData>
                  </a:graphic>
                </wp:inline>
              </w:drawing>
            </w:r>
          </w:p>
        </w:tc>
        <w:tc>
          <w:tcPr>
            <w:tcW w:w="1262" w:type="dxa"/>
          </w:tcPr>
          <w:p w14:paraId="75D08643" w14:textId="66B2006D" w:rsidR="003B1938" w:rsidRPr="00033010" w:rsidRDefault="003B1938" w:rsidP="00A052FA">
            <w:pPr>
              <w:widowControl w:val="0"/>
              <w:spacing w:line="240" w:lineRule="auto"/>
              <w:jc w:val="center"/>
              <w:rPr>
                <w:noProof/>
                <w:color w:val="1F497D" w:themeColor="text2"/>
                <w:lang w:val="sv-SE" w:eastAsia="sv-SE"/>
              </w:rPr>
            </w:pPr>
            <w:r w:rsidRPr="00033010">
              <w:rPr>
                <w:b/>
                <w:noProof/>
                <w:color w:val="1F497D" w:themeColor="text2"/>
                <w:sz w:val="48"/>
                <w:szCs w:val="48"/>
                <w:lang w:val="sv-SE" w:eastAsia="sv-SE"/>
              </w:rPr>
              <w:drawing>
                <wp:anchor distT="0" distB="0" distL="114300" distR="114300" simplePos="0" relativeHeight="251663360" behindDoc="1" locked="0" layoutInCell="1" allowOverlap="1" wp14:anchorId="55C73CD9" wp14:editId="6F1837F5">
                  <wp:simplePos x="0" y="0"/>
                  <wp:positionH relativeFrom="column">
                    <wp:posOffset>-3175</wp:posOffset>
                  </wp:positionH>
                  <wp:positionV relativeFrom="page">
                    <wp:posOffset>21186</wp:posOffset>
                  </wp:positionV>
                  <wp:extent cx="866481" cy="864000"/>
                  <wp:effectExtent l="0" t="0" r="0" b="0"/>
                  <wp:wrapTight wrapText="bothSides">
                    <wp:wrapPolygon edited="0">
                      <wp:start x="0" y="0"/>
                      <wp:lineTo x="0" y="21282"/>
                      <wp:lineTo x="21220" y="21282"/>
                      <wp:lineTo x="21220" y="0"/>
                      <wp:lineTo x="0" y="0"/>
                    </wp:wrapPolygon>
                  </wp:wrapTight>
                  <wp:docPr id="30"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fbeelding 25"/>
                          <pic:cNvPicPr>
                            <a:picLocks noChangeAspect="1"/>
                          </pic:cNvPicPr>
                        </pic:nvPicPr>
                        <pic:blipFill rotWithShape="1">
                          <a:blip r:embed="rId21" cstate="print">
                            <a:extLst>
                              <a:ext uri="{28A0092B-C50C-407E-A947-70E740481C1C}">
                                <a14:useLocalDpi xmlns:a14="http://schemas.microsoft.com/office/drawing/2010/main" val="0"/>
                              </a:ext>
                            </a:extLst>
                          </a:blip>
                          <a:srcRect l="16367" t="12214" r="17489"/>
                          <a:stretch/>
                        </pic:blipFill>
                        <pic:spPr bwMode="auto">
                          <a:xfrm>
                            <a:off x="0" y="0"/>
                            <a:ext cx="866481" cy="86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3B1938" w:rsidRPr="00033010" w14:paraId="445738D7" w14:textId="5BBBA3DC" w:rsidTr="003B1938">
        <w:trPr>
          <w:trHeight w:val="659"/>
          <w:jc w:val="center"/>
        </w:trPr>
        <w:tc>
          <w:tcPr>
            <w:tcW w:w="1599" w:type="dxa"/>
            <w:shd w:val="clear" w:color="auto" w:fill="auto"/>
          </w:tcPr>
          <w:p w14:paraId="2BF266FB" w14:textId="77777777" w:rsidR="003B1938" w:rsidRPr="00033010" w:rsidRDefault="003B1938" w:rsidP="00A052FA">
            <w:pPr>
              <w:jc w:val="center"/>
              <w:rPr>
                <w:color w:val="1F497D" w:themeColor="text2"/>
                <w:sz w:val="16"/>
                <w:szCs w:val="16"/>
                <w:lang w:val="en-GB"/>
              </w:rPr>
            </w:pPr>
            <w:r w:rsidRPr="00033010">
              <w:rPr>
                <w:color w:val="1F497D" w:themeColor="text2"/>
                <w:sz w:val="16"/>
                <w:szCs w:val="16"/>
                <w:lang w:val="en-GB"/>
              </w:rPr>
              <w:t>Laurent Horvath</w:t>
            </w:r>
          </w:p>
          <w:p w14:paraId="0D656BED" w14:textId="77777777" w:rsidR="003B1938" w:rsidRPr="00033010" w:rsidRDefault="003B1938" w:rsidP="00A052FA">
            <w:pPr>
              <w:jc w:val="center"/>
              <w:rPr>
                <w:color w:val="1F497D" w:themeColor="text2"/>
                <w:sz w:val="16"/>
                <w:szCs w:val="16"/>
                <w:lang w:val="en-GB"/>
              </w:rPr>
            </w:pPr>
            <w:r w:rsidRPr="00033010">
              <w:rPr>
                <w:i/>
                <w:color w:val="1F497D" w:themeColor="text2"/>
                <w:sz w:val="16"/>
                <w:szCs w:val="16"/>
                <w:lang w:val="en-GB"/>
              </w:rPr>
              <w:t>Smart City Carouge</w:t>
            </w:r>
          </w:p>
        </w:tc>
        <w:tc>
          <w:tcPr>
            <w:tcW w:w="1963" w:type="dxa"/>
            <w:shd w:val="clear" w:color="auto" w:fill="auto"/>
            <w:tcMar>
              <w:left w:w="0" w:type="dxa"/>
              <w:right w:w="0" w:type="dxa"/>
            </w:tcMar>
          </w:tcPr>
          <w:p w14:paraId="06EA142E" w14:textId="77777777" w:rsidR="003B1938" w:rsidRPr="00033010" w:rsidRDefault="003B1938" w:rsidP="00A052FA">
            <w:pPr>
              <w:jc w:val="center"/>
              <w:rPr>
                <w:color w:val="1F497D" w:themeColor="text2"/>
                <w:sz w:val="16"/>
                <w:szCs w:val="16"/>
                <w:lang w:val="en-GB"/>
              </w:rPr>
            </w:pPr>
            <w:r w:rsidRPr="00033010">
              <w:rPr>
                <w:color w:val="1F497D" w:themeColor="text2"/>
                <w:sz w:val="16"/>
                <w:szCs w:val="16"/>
                <w:lang w:val="en-GB"/>
              </w:rPr>
              <w:t xml:space="preserve">Nathalie </w:t>
            </w:r>
            <w:proofErr w:type="spellStart"/>
            <w:r w:rsidRPr="00033010">
              <w:rPr>
                <w:color w:val="1F497D" w:themeColor="text2"/>
                <w:sz w:val="16"/>
                <w:szCs w:val="16"/>
                <w:lang w:val="en-GB"/>
              </w:rPr>
              <w:t>Stembert</w:t>
            </w:r>
            <w:proofErr w:type="spellEnd"/>
          </w:p>
          <w:p w14:paraId="5D14DB36" w14:textId="77777777" w:rsidR="003B1938" w:rsidRPr="00033010" w:rsidRDefault="003B1938" w:rsidP="00A052FA">
            <w:pPr>
              <w:jc w:val="center"/>
              <w:rPr>
                <w:i/>
                <w:color w:val="1F497D" w:themeColor="text2"/>
                <w:sz w:val="16"/>
                <w:szCs w:val="16"/>
                <w:lang w:val="en-GB"/>
              </w:rPr>
            </w:pPr>
            <w:r w:rsidRPr="00033010">
              <w:rPr>
                <w:i/>
                <w:color w:val="1F497D" w:themeColor="text2"/>
                <w:sz w:val="16"/>
                <w:szCs w:val="16"/>
                <w:lang w:val="en-GB"/>
              </w:rPr>
              <w:t>SD</w:t>
            </w:r>
          </w:p>
          <w:p w14:paraId="042A90CB" w14:textId="77777777" w:rsidR="003B1938" w:rsidRPr="00033010" w:rsidRDefault="003B1938" w:rsidP="00A052FA">
            <w:pPr>
              <w:widowControl w:val="0"/>
              <w:spacing w:line="240" w:lineRule="auto"/>
              <w:jc w:val="center"/>
              <w:rPr>
                <w:color w:val="1F497D" w:themeColor="text2"/>
                <w:sz w:val="16"/>
                <w:szCs w:val="16"/>
                <w:lang w:val="en-GB"/>
              </w:rPr>
            </w:pPr>
          </w:p>
        </w:tc>
        <w:tc>
          <w:tcPr>
            <w:tcW w:w="1710" w:type="dxa"/>
            <w:shd w:val="clear" w:color="auto" w:fill="auto"/>
            <w:tcMar>
              <w:left w:w="0" w:type="dxa"/>
              <w:right w:w="0" w:type="dxa"/>
            </w:tcMar>
          </w:tcPr>
          <w:p w14:paraId="70017DFB" w14:textId="77777777" w:rsidR="003B1938" w:rsidRPr="00033010" w:rsidRDefault="003B1938" w:rsidP="00A052FA">
            <w:pPr>
              <w:jc w:val="center"/>
              <w:rPr>
                <w:color w:val="1F497D" w:themeColor="text2"/>
                <w:sz w:val="16"/>
                <w:szCs w:val="16"/>
                <w:lang w:val="en-GB"/>
              </w:rPr>
            </w:pPr>
            <w:r w:rsidRPr="00033010">
              <w:rPr>
                <w:color w:val="1F497D" w:themeColor="text2"/>
                <w:sz w:val="16"/>
                <w:szCs w:val="16"/>
                <w:lang w:val="en-GB"/>
              </w:rPr>
              <w:t xml:space="preserve">Ines </w:t>
            </w:r>
            <w:proofErr w:type="spellStart"/>
            <w:r w:rsidRPr="00033010">
              <w:rPr>
                <w:color w:val="1F497D" w:themeColor="text2"/>
                <w:sz w:val="16"/>
                <w:szCs w:val="16"/>
                <w:lang w:val="en-GB"/>
              </w:rPr>
              <w:t>Vaittinen</w:t>
            </w:r>
            <w:proofErr w:type="spellEnd"/>
          </w:p>
          <w:p w14:paraId="044AF5E8" w14:textId="77777777" w:rsidR="003B1938" w:rsidRPr="00033010" w:rsidRDefault="003B1938" w:rsidP="00A052FA">
            <w:pPr>
              <w:jc w:val="center"/>
              <w:rPr>
                <w:color w:val="1F497D" w:themeColor="text2"/>
                <w:sz w:val="16"/>
                <w:szCs w:val="16"/>
                <w:lang w:val="en-GB"/>
              </w:rPr>
            </w:pPr>
            <w:r w:rsidRPr="00033010">
              <w:rPr>
                <w:i/>
                <w:color w:val="1F497D" w:themeColor="text2"/>
                <w:sz w:val="16"/>
                <w:szCs w:val="16"/>
                <w:lang w:val="en-GB"/>
              </w:rPr>
              <w:t>ENOLL</w:t>
            </w:r>
          </w:p>
        </w:tc>
        <w:tc>
          <w:tcPr>
            <w:tcW w:w="1697" w:type="dxa"/>
            <w:shd w:val="clear" w:color="auto" w:fill="auto"/>
            <w:tcMar>
              <w:left w:w="0" w:type="dxa"/>
              <w:right w:w="0" w:type="dxa"/>
            </w:tcMar>
          </w:tcPr>
          <w:p w14:paraId="4AC8722A" w14:textId="77777777" w:rsidR="003B1938" w:rsidRPr="00033010" w:rsidRDefault="003B1938" w:rsidP="00A052FA">
            <w:pPr>
              <w:jc w:val="center"/>
              <w:rPr>
                <w:color w:val="1F497D" w:themeColor="text2"/>
                <w:sz w:val="16"/>
                <w:szCs w:val="16"/>
                <w:lang w:val="en-GB"/>
              </w:rPr>
            </w:pPr>
            <w:r w:rsidRPr="00033010">
              <w:rPr>
                <w:color w:val="1F497D" w:themeColor="text2"/>
                <w:sz w:val="16"/>
                <w:szCs w:val="16"/>
                <w:lang w:val="en-GB"/>
              </w:rPr>
              <w:t xml:space="preserve">Jonas </w:t>
            </w:r>
            <w:proofErr w:type="spellStart"/>
            <w:r w:rsidRPr="00033010">
              <w:rPr>
                <w:color w:val="1F497D" w:themeColor="text2"/>
                <w:sz w:val="16"/>
                <w:szCs w:val="16"/>
                <w:lang w:val="en-GB"/>
              </w:rPr>
              <w:t>Beurer</w:t>
            </w:r>
            <w:proofErr w:type="spellEnd"/>
          </w:p>
          <w:p w14:paraId="06D08788" w14:textId="314C0C39" w:rsidR="003B1938" w:rsidRPr="00033010" w:rsidRDefault="003B1938" w:rsidP="00A052FA">
            <w:pPr>
              <w:jc w:val="center"/>
              <w:rPr>
                <w:color w:val="1F497D" w:themeColor="text2"/>
                <w:sz w:val="16"/>
                <w:szCs w:val="16"/>
                <w:lang w:val="en-GB"/>
              </w:rPr>
            </w:pPr>
            <w:proofErr w:type="spellStart"/>
            <w:r>
              <w:rPr>
                <w:i/>
                <w:color w:val="1F497D" w:themeColor="text2"/>
                <w:sz w:val="16"/>
                <w:szCs w:val="16"/>
                <w:lang w:val="en-GB"/>
              </w:rPr>
              <w:t>imec</w:t>
            </w:r>
            <w:proofErr w:type="spellEnd"/>
          </w:p>
        </w:tc>
        <w:tc>
          <w:tcPr>
            <w:tcW w:w="1741" w:type="dxa"/>
            <w:shd w:val="clear" w:color="auto" w:fill="auto"/>
            <w:tcMar>
              <w:left w:w="0" w:type="dxa"/>
              <w:right w:w="0" w:type="dxa"/>
            </w:tcMar>
          </w:tcPr>
          <w:p w14:paraId="08EC30D2" w14:textId="77777777" w:rsidR="003B1938" w:rsidRPr="00033010" w:rsidRDefault="003B1938" w:rsidP="00A052FA">
            <w:pPr>
              <w:jc w:val="center"/>
              <w:rPr>
                <w:color w:val="1F497D" w:themeColor="text2"/>
                <w:sz w:val="16"/>
                <w:szCs w:val="16"/>
                <w:lang w:val="en-GB"/>
              </w:rPr>
            </w:pPr>
            <w:proofErr w:type="spellStart"/>
            <w:r w:rsidRPr="00033010">
              <w:rPr>
                <w:color w:val="1F497D" w:themeColor="text2"/>
                <w:sz w:val="16"/>
                <w:szCs w:val="16"/>
                <w:lang w:val="en-GB"/>
              </w:rPr>
              <w:t>Cesco</w:t>
            </w:r>
            <w:proofErr w:type="spellEnd"/>
            <w:r w:rsidRPr="00033010">
              <w:rPr>
                <w:color w:val="1F497D" w:themeColor="text2"/>
                <w:sz w:val="16"/>
                <w:szCs w:val="16"/>
                <w:lang w:val="en-GB"/>
              </w:rPr>
              <w:t xml:space="preserve"> </w:t>
            </w:r>
            <w:proofErr w:type="spellStart"/>
            <w:r w:rsidRPr="00033010">
              <w:rPr>
                <w:color w:val="1F497D" w:themeColor="text2"/>
                <w:sz w:val="16"/>
                <w:szCs w:val="16"/>
                <w:lang w:val="en-GB"/>
              </w:rPr>
              <w:t>Reale</w:t>
            </w:r>
            <w:proofErr w:type="spellEnd"/>
          </w:p>
          <w:p w14:paraId="6819958B" w14:textId="77777777" w:rsidR="003B1938" w:rsidRPr="00033010" w:rsidRDefault="003B1938" w:rsidP="00A052FA">
            <w:pPr>
              <w:jc w:val="center"/>
              <w:rPr>
                <w:i/>
                <w:color w:val="1F497D" w:themeColor="text2"/>
                <w:sz w:val="16"/>
                <w:szCs w:val="16"/>
                <w:lang w:val="en-GB"/>
              </w:rPr>
            </w:pPr>
            <w:r w:rsidRPr="00033010">
              <w:rPr>
                <w:i/>
                <w:color w:val="1F497D" w:themeColor="text2"/>
                <w:sz w:val="16"/>
                <w:szCs w:val="16"/>
                <w:lang w:val="en-GB"/>
              </w:rPr>
              <w:t>AS</w:t>
            </w:r>
          </w:p>
          <w:p w14:paraId="388AEA9C" w14:textId="77777777" w:rsidR="003B1938" w:rsidRPr="00033010" w:rsidRDefault="003B1938" w:rsidP="00A052FA">
            <w:pPr>
              <w:widowControl w:val="0"/>
              <w:spacing w:line="240" w:lineRule="auto"/>
              <w:jc w:val="center"/>
              <w:rPr>
                <w:color w:val="1F497D" w:themeColor="text2"/>
                <w:sz w:val="16"/>
                <w:szCs w:val="16"/>
                <w:lang w:val="en-GB"/>
              </w:rPr>
            </w:pPr>
          </w:p>
        </w:tc>
        <w:tc>
          <w:tcPr>
            <w:tcW w:w="1262" w:type="dxa"/>
          </w:tcPr>
          <w:p w14:paraId="657AFFCD" w14:textId="77777777" w:rsidR="003B1938" w:rsidRPr="00033010" w:rsidRDefault="003B1938" w:rsidP="003B1938">
            <w:pPr>
              <w:jc w:val="center"/>
              <w:rPr>
                <w:color w:val="1F497D" w:themeColor="text2"/>
                <w:sz w:val="16"/>
                <w:szCs w:val="16"/>
                <w:lang w:val="en-GB"/>
              </w:rPr>
            </w:pPr>
            <w:r w:rsidRPr="00033010">
              <w:rPr>
                <w:color w:val="1F497D" w:themeColor="text2"/>
                <w:sz w:val="16"/>
                <w:szCs w:val="16"/>
                <w:lang w:val="en-GB"/>
              </w:rPr>
              <w:t xml:space="preserve">Koen </w:t>
            </w:r>
            <w:proofErr w:type="spellStart"/>
            <w:r w:rsidRPr="00033010">
              <w:rPr>
                <w:color w:val="1F497D" w:themeColor="text2"/>
                <w:sz w:val="16"/>
                <w:szCs w:val="16"/>
                <w:lang w:val="en-GB"/>
              </w:rPr>
              <w:t>Vervoort</w:t>
            </w:r>
            <w:proofErr w:type="spellEnd"/>
          </w:p>
          <w:p w14:paraId="488A21F0" w14:textId="3AB45442" w:rsidR="003B1938" w:rsidRPr="00033010" w:rsidRDefault="003B1938" w:rsidP="003B1938">
            <w:pPr>
              <w:jc w:val="center"/>
              <w:rPr>
                <w:color w:val="1F497D" w:themeColor="text2"/>
                <w:sz w:val="16"/>
                <w:szCs w:val="16"/>
                <w:lang w:val="en-GB"/>
              </w:rPr>
            </w:pPr>
            <w:proofErr w:type="spellStart"/>
            <w:r>
              <w:rPr>
                <w:i/>
                <w:color w:val="1F497D" w:themeColor="text2"/>
                <w:sz w:val="16"/>
                <w:szCs w:val="16"/>
                <w:lang w:val="en-GB"/>
              </w:rPr>
              <w:t>imec</w:t>
            </w:r>
            <w:proofErr w:type="spellEnd"/>
          </w:p>
        </w:tc>
      </w:tr>
    </w:tbl>
    <w:p w14:paraId="79BBFF29" w14:textId="50222C82" w:rsidR="00F8244A" w:rsidRPr="00033010" w:rsidRDefault="00F8244A" w:rsidP="00F8244A">
      <w:pPr>
        <w:jc w:val="both"/>
        <w:rPr>
          <w:color w:val="1F497D" w:themeColor="text2"/>
        </w:rPr>
      </w:pPr>
      <w:r w:rsidRPr="00033010">
        <w:rPr>
          <w:b/>
          <w:color w:val="1F497D" w:themeColor="text2"/>
        </w:rPr>
        <w:t>Register here</w:t>
      </w:r>
      <w:r w:rsidRPr="00033010">
        <w:rPr>
          <w:color w:val="1F497D" w:themeColor="text2"/>
        </w:rPr>
        <w:t>:</w:t>
      </w:r>
    </w:p>
    <w:p w14:paraId="3B093FBD" w14:textId="3C94B704" w:rsidR="00964F24" w:rsidRPr="00E0561F" w:rsidRDefault="00406C60" w:rsidP="0008344C">
      <w:pPr>
        <w:jc w:val="both"/>
        <w:rPr>
          <w:color w:val="1F497D" w:themeColor="text2"/>
        </w:rPr>
      </w:pPr>
      <w:hyperlink r:id="rId33" w:history="1">
        <w:r w:rsidR="00C671E5" w:rsidRPr="00033010">
          <w:rPr>
            <w:rStyle w:val="Hyperlink"/>
            <w:color w:val="1F497D" w:themeColor="text2"/>
          </w:rPr>
          <w:t>English</w:t>
        </w:r>
      </w:hyperlink>
      <w:r w:rsidR="00E0561F">
        <w:rPr>
          <w:color w:val="1F497D" w:themeColor="text2"/>
        </w:rPr>
        <w:tab/>
      </w:r>
      <w:hyperlink r:id="rId34" w:history="1">
        <w:r w:rsidR="00C671E5" w:rsidRPr="00033010">
          <w:rPr>
            <w:rStyle w:val="Hyperlink"/>
            <w:color w:val="1F497D" w:themeColor="text2"/>
            <w:lang w:val="fr-FR"/>
          </w:rPr>
          <w:t>Français</w:t>
        </w:r>
      </w:hyperlink>
      <w:r w:rsidR="00C671E5" w:rsidRPr="00033010" w:rsidDel="00C671E5">
        <w:rPr>
          <w:color w:val="1F497D" w:themeColor="text2"/>
          <w:lang w:val="fr-FR"/>
        </w:rPr>
        <w:t xml:space="preserve"> </w:t>
      </w:r>
    </w:p>
    <w:p w14:paraId="6CDF035C" w14:textId="3E331638" w:rsidR="00964F24" w:rsidRDefault="0014571C" w:rsidP="0008344C">
      <w:pPr>
        <w:jc w:val="both"/>
        <w:rPr>
          <w:sz w:val="36"/>
          <w:szCs w:val="36"/>
          <w:lang w:val="en-GB"/>
        </w:rPr>
      </w:pPr>
      <w:r>
        <w:rPr>
          <w:sz w:val="36"/>
          <w:szCs w:val="36"/>
          <w:lang w:val="en-GB"/>
        </w:rPr>
        <w:lastRenderedPageBreak/>
        <w:t xml:space="preserve">Part C - </w:t>
      </w:r>
      <w:r w:rsidR="003338D3">
        <w:rPr>
          <w:sz w:val="36"/>
          <w:szCs w:val="36"/>
          <w:lang w:val="en-GB"/>
        </w:rPr>
        <w:t xml:space="preserve">Day 4 </w:t>
      </w:r>
    </w:p>
    <w:p w14:paraId="4290C81F" w14:textId="14081B49" w:rsidR="00964F24" w:rsidRDefault="003338D3" w:rsidP="0008344C">
      <w:pPr>
        <w:pStyle w:val="Heading1"/>
        <w:jc w:val="both"/>
        <w:rPr>
          <w:lang w:val="en-GB"/>
        </w:rPr>
      </w:pPr>
      <w:bookmarkStart w:id="36" w:name="_Toc508718051"/>
      <w:r>
        <w:rPr>
          <w:lang w:val="en-GB"/>
        </w:rPr>
        <w:t xml:space="preserve">Co-Creation Workshop </w:t>
      </w:r>
      <w:r w:rsidR="003E142F">
        <w:rPr>
          <w:lang w:val="en-GB"/>
        </w:rPr>
        <w:t xml:space="preserve">- </w:t>
      </w:r>
      <w:r>
        <w:rPr>
          <w:lang w:val="en-GB"/>
        </w:rPr>
        <w:t>Citizens</w:t>
      </w:r>
      <w:bookmarkEnd w:id="36"/>
    </w:p>
    <w:p w14:paraId="475A3616" w14:textId="3AEEF79C" w:rsidR="00964F24" w:rsidRDefault="003338D3" w:rsidP="0008344C">
      <w:pPr>
        <w:jc w:val="both"/>
      </w:pPr>
      <w:r>
        <w:rPr>
          <w:i/>
          <w:color w:val="1C9DD9"/>
          <w:lang w:val="en-GB"/>
        </w:rPr>
        <w:t xml:space="preserve">Friday May 25th - </w:t>
      </w:r>
      <w:r w:rsidR="00A052FA">
        <w:rPr>
          <w:rFonts w:cs="Helvetica"/>
          <w:i/>
          <w:color w:val="00B0F0"/>
          <w:lang w:val="en-US"/>
        </w:rPr>
        <w:t>Carouge</w:t>
      </w:r>
      <w:hyperlink r:id="rId35">
        <w:r>
          <w:rPr>
            <w:rStyle w:val="InternetLink"/>
            <w:rFonts w:cs="Helvetica"/>
            <w:i/>
            <w:vanish/>
            <w:webHidden/>
            <w:color w:val="00B0F0"/>
            <w:u w:color="103CC0"/>
            <w:lang w:val="en-US"/>
          </w:rPr>
          <w:t>24 rue Jacques-Dalphin, Carouge</w:t>
        </w:r>
      </w:hyperlink>
    </w:p>
    <w:p w14:paraId="6AD9C840" w14:textId="77777777" w:rsidR="00964F24" w:rsidRDefault="00964F24" w:rsidP="0008344C">
      <w:pPr>
        <w:ind w:right="5580"/>
        <w:jc w:val="both"/>
        <w:rPr>
          <w:b/>
          <w:lang w:val="en-GB"/>
        </w:rPr>
      </w:pPr>
    </w:p>
    <w:tbl>
      <w:tblPr>
        <w:tblpPr w:leftFromText="180" w:rightFromText="180" w:vertAnchor="text" w:horzAnchor="margin" w:tblpY="3787"/>
        <w:tblW w:w="9629"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CellMar>
          <w:top w:w="100" w:type="dxa"/>
          <w:left w:w="80" w:type="dxa"/>
          <w:bottom w:w="100" w:type="dxa"/>
          <w:right w:w="100" w:type="dxa"/>
        </w:tblCellMar>
        <w:tblLook w:val="0600" w:firstRow="0" w:lastRow="0" w:firstColumn="0" w:lastColumn="0" w:noHBand="1" w:noVBand="1"/>
      </w:tblPr>
      <w:tblGrid>
        <w:gridCol w:w="9629"/>
      </w:tblGrid>
      <w:tr w:rsidR="00B035BA" w14:paraId="3C9B392D" w14:textId="77777777" w:rsidTr="00B035BA">
        <w:tc>
          <w:tcPr>
            <w:tcW w:w="9629" w:type="dxa"/>
            <w:tcBorders>
              <w:top w:val="single" w:sz="8" w:space="0" w:color="D9D9D9"/>
              <w:left w:val="single" w:sz="8" w:space="0" w:color="D9D9D9"/>
              <w:bottom w:val="single" w:sz="8" w:space="0" w:color="D9D9D9"/>
              <w:right w:val="single" w:sz="8" w:space="0" w:color="D9D9D9"/>
            </w:tcBorders>
            <w:shd w:val="clear" w:color="auto" w:fill="F3F3F3"/>
            <w:tcMar>
              <w:left w:w="80" w:type="dxa"/>
            </w:tcMar>
          </w:tcPr>
          <w:p w14:paraId="005B38E6" w14:textId="6C08BF2F" w:rsidR="00B035BA" w:rsidRPr="00076580" w:rsidRDefault="00B035BA" w:rsidP="00B035BA">
            <w:pPr>
              <w:pStyle w:val="Heading2"/>
              <w:ind w:left="720"/>
            </w:pPr>
            <w:bookmarkStart w:id="37" w:name="_Toc508718052"/>
            <w:r w:rsidRPr="00076580">
              <w:t>Program</w:t>
            </w:r>
            <w:bookmarkEnd w:id="37"/>
            <w:r w:rsidRPr="00076580">
              <w:t xml:space="preserve"> </w:t>
            </w:r>
          </w:p>
          <w:p w14:paraId="46A27671" w14:textId="5137BCF5" w:rsidR="00B035BA" w:rsidRDefault="00B035BA" w:rsidP="00B035BA">
            <w:pPr>
              <w:ind w:left="720"/>
              <w:jc w:val="both"/>
              <w:rPr>
                <w:i/>
                <w:color w:val="1C9DD9"/>
                <w:sz w:val="18"/>
                <w:szCs w:val="18"/>
                <w:lang w:val="en-GB"/>
              </w:rPr>
            </w:pPr>
            <w:r>
              <w:rPr>
                <w:i/>
                <w:color w:val="1C9DD9"/>
                <w:sz w:val="18"/>
                <w:szCs w:val="18"/>
                <w:lang w:val="en-GB"/>
              </w:rPr>
              <w:t>Full p</w:t>
            </w:r>
            <w:r w:rsidR="00F90B9E">
              <w:rPr>
                <w:i/>
                <w:color w:val="1C9DD9"/>
                <w:sz w:val="18"/>
                <w:szCs w:val="18"/>
                <w:lang w:val="en-GB"/>
              </w:rPr>
              <w:t>rogram</w:t>
            </w:r>
            <w:r>
              <w:rPr>
                <w:i/>
                <w:color w:val="1C9DD9"/>
                <w:sz w:val="18"/>
                <w:szCs w:val="18"/>
                <w:lang w:val="en-GB"/>
              </w:rPr>
              <w:t xml:space="preserve"> is hosted in French</w:t>
            </w:r>
          </w:p>
          <w:p w14:paraId="61A6B14E" w14:textId="77777777" w:rsidR="00B035BA" w:rsidRDefault="00B035BA" w:rsidP="00B035BA">
            <w:pPr>
              <w:ind w:left="720"/>
              <w:jc w:val="both"/>
              <w:rPr>
                <w:lang w:val="en-GB"/>
              </w:rPr>
            </w:pPr>
          </w:p>
          <w:p w14:paraId="52ECE6E9" w14:textId="77777777" w:rsidR="00B035BA" w:rsidRDefault="00B035BA" w:rsidP="00B035BA">
            <w:pPr>
              <w:ind w:left="720"/>
              <w:jc w:val="both"/>
              <w:rPr>
                <w:b/>
                <w:lang w:val="en-GB"/>
              </w:rPr>
            </w:pPr>
            <w:r>
              <w:rPr>
                <w:b/>
                <w:lang w:val="en-GB"/>
              </w:rPr>
              <w:t>9:00 – 9:30 Welcome and introduction</w:t>
            </w:r>
          </w:p>
          <w:p w14:paraId="65634FDC" w14:textId="743092A6" w:rsidR="00B035BA" w:rsidRDefault="003261DD" w:rsidP="00B035BA">
            <w:pPr>
              <w:ind w:left="720"/>
              <w:jc w:val="both"/>
              <w:rPr>
                <w:i/>
                <w:lang w:val="en-GB"/>
              </w:rPr>
            </w:pPr>
            <w:r>
              <w:rPr>
                <w:i/>
                <w:lang w:val="en-GB"/>
              </w:rPr>
              <w:t>City of Carouge -</w:t>
            </w:r>
            <w:r w:rsidR="00B035BA">
              <w:rPr>
                <w:i/>
                <w:lang w:val="en-GB"/>
              </w:rPr>
              <w:t xml:space="preserve"> What are th</w:t>
            </w:r>
            <w:r w:rsidR="00F90B9E">
              <w:rPr>
                <w:i/>
                <w:lang w:val="en-GB"/>
              </w:rPr>
              <w:t>e current challenges of Carouge?</w:t>
            </w:r>
            <w:r w:rsidR="00B035BA">
              <w:rPr>
                <w:i/>
                <w:lang w:val="en-GB"/>
              </w:rPr>
              <w:t xml:space="preserve"> </w:t>
            </w:r>
            <w:r w:rsidR="00B035BA">
              <w:rPr>
                <w:lang w:val="en-GB"/>
              </w:rPr>
              <w:t>(civic engagement, urban construction, waste management, energy, renewable, safety, mobility, etc.).</w:t>
            </w:r>
          </w:p>
          <w:p w14:paraId="2DFB953F" w14:textId="77777777" w:rsidR="00B035BA" w:rsidRDefault="00B035BA" w:rsidP="00B035BA">
            <w:pPr>
              <w:ind w:left="720"/>
              <w:jc w:val="both"/>
              <w:rPr>
                <w:lang w:val="en-GB"/>
              </w:rPr>
            </w:pPr>
          </w:p>
          <w:p w14:paraId="27996210" w14:textId="43618993" w:rsidR="00B035BA" w:rsidRPr="00076580" w:rsidRDefault="00B035BA" w:rsidP="00B035BA">
            <w:pPr>
              <w:ind w:left="720"/>
              <w:jc w:val="both"/>
              <w:rPr>
                <w:b/>
                <w:lang w:val="en-GB"/>
              </w:rPr>
            </w:pPr>
            <w:r>
              <w:rPr>
                <w:b/>
                <w:lang w:val="en-GB"/>
              </w:rPr>
              <w:t>9:30 – 12:30 Co-Creative W</w:t>
            </w:r>
            <w:r w:rsidR="00F90B9E">
              <w:rPr>
                <w:b/>
                <w:lang w:val="en-GB"/>
              </w:rPr>
              <w:t>orkshop P</w:t>
            </w:r>
            <w:r>
              <w:rPr>
                <w:b/>
                <w:lang w:val="en-GB"/>
              </w:rPr>
              <w:t xml:space="preserve">art 1 with local stakeholders </w:t>
            </w:r>
            <w:r w:rsidRPr="00033010">
              <w:rPr>
                <w:i/>
                <w:lang w:val="en-GB"/>
              </w:rPr>
              <w:t>(including coffee break)</w:t>
            </w:r>
          </w:p>
          <w:p w14:paraId="4253C0ED" w14:textId="7801FC18" w:rsidR="00B035BA" w:rsidRDefault="00B035BA" w:rsidP="00B035BA">
            <w:pPr>
              <w:ind w:left="720"/>
              <w:jc w:val="both"/>
              <w:rPr>
                <w:i/>
                <w:lang w:val="en-GB"/>
              </w:rPr>
            </w:pPr>
            <w:r>
              <w:rPr>
                <w:i/>
                <w:lang w:val="en-GB"/>
              </w:rPr>
              <w:t>Synchronicity a</w:t>
            </w:r>
            <w:r w:rsidR="003261DD">
              <w:rPr>
                <w:i/>
                <w:lang w:val="en-GB"/>
              </w:rPr>
              <w:t>nd U4IoT -</w:t>
            </w:r>
            <w:r w:rsidR="00F90B9E">
              <w:rPr>
                <w:i/>
                <w:lang w:val="en-GB"/>
              </w:rPr>
              <w:t xml:space="preserve"> Citizens of Carouge and</w:t>
            </w:r>
            <w:r>
              <w:rPr>
                <w:i/>
                <w:lang w:val="en-GB"/>
              </w:rPr>
              <w:t xml:space="preserve"> Geneva will share their ideas wit</w:t>
            </w:r>
            <w:r w:rsidR="00F90B9E">
              <w:rPr>
                <w:i/>
                <w:lang w:val="en-GB"/>
              </w:rPr>
              <w:t>h local SMEs and try to find tai</w:t>
            </w:r>
            <w:r>
              <w:rPr>
                <w:i/>
                <w:lang w:val="en-GB"/>
              </w:rPr>
              <w:t>lored solutions for them and the city</w:t>
            </w:r>
          </w:p>
          <w:p w14:paraId="221D1805" w14:textId="77777777" w:rsidR="00B035BA" w:rsidRDefault="00B035BA" w:rsidP="00B035BA">
            <w:pPr>
              <w:ind w:left="720"/>
              <w:jc w:val="both"/>
              <w:rPr>
                <w:lang w:val="en-GB"/>
              </w:rPr>
            </w:pPr>
          </w:p>
          <w:p w14:paraId="512F3C13" w14:textId="77777777" w:rsidR="00B035BA" w:rsidRPr="00F90B9E" w:rsidRDefault="00B035BA" w:rsidP="00B035BA">
            <w:pPr>
              <w:ind w:left="720"/>
              <w:jc w:val="both"/>
              <w:rPr>
                <w:b/>
                <w:lang w:val="en-GB"/>
              </w:rPr>
            </w:pPr>
            <w:r w:rsidRPr="00F90B9E">
              <w:rPr>
                <w:b/>
                <w:lang w:val="en-GB"/>
              </w:rPr>
              <w:t>12:30 – 13:30 Lunch</w:t>
            </w:r>
          </w:p>
          <w:p w14:paraId="1C2090F4" w14:textId="77777777" w:rsidR="00B035BA" w:rsidRPr="00F90B9E" w:rsidRDefault="00B035BA" w:rsidP="00B035BA">
            <w:pPr>
              <w:ind w:left="720"/>
              <w:jc w:val="both"/>
              <w:rPr>
                <w:b/>
                <w:lang w:val="en-GB"/>
              </w:rPr>
            </w:pPr>
          </w:p>
          <w:p w14:paraId="28659145" w14:textId="10C0F327" w:rsidR="00B035BA" w:rsidRPr="00076580" w:rsidRDefault="00B035BA" w:rsidP="00B035BA">
            <w:pPr>
              <w:ind w:left="720"/>
              <w:jc w:val="both"/>
              <w:rPr>
                <w:i/>
                <w:lang w:val="en-GB"/>
              </w:rPr>
            </w:pPr>
            <w:r w:rsidRPr="00F90B9E">
              <w:rPr>
                <w:b/>
                <w:lang w:val="en-GB"/>
              </w:rPr>
              <w:t>13:30 – 16:00 Co-</w:t>
            </w:r>
            <w:r>
              <w:rPr>
                <w:b/>
                <w:lang w:val="en-GB"/>
              </w:rPr>
              <w:t>Cr</w:t>
            </w:r>
            <w:r w:rsidR="00F90B9E">
              <w:rPr>
                <w:b/>
                <w:lang w:val="en-GB"/>
              </w:rPr>
              <w:t>eative Workshop P</w:t>
            </w:r>
            <w:r>
              <w:rPr>
                <w:b/>
                <w:lang w:val="en-GB"/>
              </w:rPr>
              <w:t xml:space="preserve">art 2 with local stakeholders </w:t>
            </w:r>
            <w:r w:rsidRPr="00033010">
              <w:rPr>
                <w:i/>
                <w:lang w:val="en-GB"/>
              </w:rPr>
              <w:t>(including coffee break)</w:t>
            </w:r>
          </w:p>
          <w:p w14:paraId="5B82D97C" w14:textId="2AACFA67" w:rsidR="00B035BA" w:rsidRDefault="00B035BA" w:rsidP="00B035BA">
            <w:pPr>
              <w:ind w:left="720"/>
              <w:jc w:val="both"/>
              <w:rPr>
                <w:i/>
                <w:lang w:val="en-GB"/>
              </w:rPr>
            </w:pPr>
            <w:r>
              <w:rPr>
                <w:i/>
                <w:lang w:val="en-GB"/>
              </w:rPr>
              <w:t>Synchronicity and U4IoT</w:t>
            </w:r>
          </w:p>
          <w:p w14:paraId="45DE4695" w14:textId="77777777" w:rsidR="00B035BA" w:rsidRDefault="00B035BA" w:rsidP="00B035BA">
            <w:pPr>
              <w:ind w:left="720"/>
              <w:jc w:val="both"/>
              <w:rPr>
                <w:b/>
                <w:lang w:val="en-GB"/>
              </w:rPr>
            </w:pPr>
          </w:p>
          <w:p w14:paraId="7B46A87A" w14:textId="3543CB86" w:rsidR="00B035BA" w:rsidRDefault="00B035BA" w:rsidP="00B035BA">
            <w:pPr>
              <w:ind w:left="720"/>
              <w:jc w:val="both"/>
              <w:rPr>
                <w:b/>
                <w:lang w:val="en-GB"/>
              </w:rPr>
            </w:pPr>
            <w:r>
              <w:rPr>
                <w:b/>
                <w:lang w:val="en-GB"/>
              </w:rPr>
              <w:t>16:00 – 16:30 Report and synthesis</w:t>
            </w:r>
          </w:p>
          <w:p w14:paraId="6379873A" w14:textId="77777777" w:rsidR="00B035BA" w:rsidRDefault="00B035BA" w:rsidP="00B035BA">
            <w:pPr>
              <w:ind w:left="720"/>
              <w:jc w:val="both"/>
              <w:rPr>
                <w:i/>
                <w:lang w:val="en-GB"/>
              </w:rPr>
            </w:pPr>
            <w:r>
              <w:rPr>
                <w:i/>
                <w:lang w:val="en-GB"/>
              </w:rPr>
              <w:t>City of Carouge and Mayor of Carouge</w:t>
            </w:r>
          </w:p>
          <w:p w14:paraId="67622E68" w14:textId="07D3CD59" w:rsidR="00B035BA" w:rsidRPr="00B035BA" w:rsidRDefault="00B035BA" w:rsidP="00B035BA">
            <w:pPr>
              <w:ind w:left="720"/>
              <w:jc w:val="both"/>
              <w:rPr>
                <w:i/>
                <w:lang w:val="en-GB"/>
              </w:rPr>
            </w:pPr>
          </w:p>
        </w:tc>
      </w:tr>
    </w:tbl>
    <w:p w14:paraId="2F88F7BD" w14:textId="686652EF" w:rsidR="00964F24" w:rsidRPr="00A052FA" w:rsidRDefault="00B035BA" w:rsidP="00A052FA">
      <w:pPr>
        <w:ind w:left="720" w:right="720"/>
        <w:jc w:val="center"/>
        <w:rPr>
          <w:i/>
          <w:sz w:val="28"/>
          <w:szCs w:val="28"/>
          <w:lang w:val="en-GB"/>
        </w:rPr>
      </w:pPr>
      <w:r>
        <w:rPr>
          <w:i/>
          <w:sz w:val="28"/>
          <w:szCs w:val="28"/>
          <w:lang w:val="en-GB"/>
        </w:rPr>
        <w:t xml:space="preserve"> </w:t>
      </w:r>
      <w:r w:rsidR="003338D3">
        <w:rPr>
          <w:i/>
          <w:sz w:val="28"/>
          <w:szCs w:val="28"/>
          <w:lang w:val="en-GB"/>
        </w:rPr>
        <w:t>“Share your knowledge and create smart city solutions together with other smart citizens of the City of Carouge”</w:t>
      </w:r>
    </w:p>
    <w:p w14:paraId="75CB95D1" w14:textId="77777777" w:rsidR="00BD3281" w:rsidRDefault="00BD3281" w:rsidP="0008344C">
      <w:pPr>
        <w:jc w:val="both"/>
        <w:rPr>
          <w:lang w:val="en-GB"/>
        </w:rPr>
      </w:pPr>
    </w:p>
    <w:p w14:paraId="3CB002E4" w14:textId="73C5C97F" w:rsidR="00A052FA" w:rsidRDefault="005A5773" w:rsidP="0008344C">
      <w:pPr>
        <w:jc w:val="both"/>
        <w:rPr>
          <w:lang w:val="en-GB"/>
        </w:rPr>
      </w:pPr>
      <w:r>
        <w:rPr>
          <w:lang w:val="en-GB"/>
        </w:rPr>
        <w:t>On</w:t>
      </w:r>
      <w:r w:rsidR="003338D3">
        <w:rPr>
          <w:lang w:val="en-GB"/>
        </w:rPr>
        <w:t xml:space="preserve"> day</w:t>
      </w:r>
      <w:r>
        <w:rPr>
          <w:lang w:val="en-GB"/>
        </w:rPr>
        <w:t xml:space="preserve"> 4</w:t>
      </w:r>
      <w:r w:rsidR="00D411F7">
        <w:rPr>
          <w:lang w:val="en-GB"/>
        </w:rPr>
        <w:t>,</w:t>
      </w:r>
      <w:r w:rsidR="003338D3">
        <w:rPr>
          <w:lang w:val="en-GB"/>
        </w:rPr>
        <w:t xml:space="preserve"> citizens </w:t>
      </w:r>
      <w:r w:rsidR="00D411F7">
        <w:rPr>
          <w:lang w:val="en-GB"/>
        </w:rPr>
        <w:t>of</w:t>
      </w:r>
      <w:r w:rsidR="003338D3">
        <w:rPr>
          <w:lang w:val="en-GB"/>
        </w:rPr>
        <w:t xml:space="preserve"> all ages and local SMEs from the City of Carouge </w:t>
      </w:r>
      <w:r w:rsidR="00D411F7">
        <w:rPr>
          <w:lang w:val="en-GB"/>
        </w:rPr>
        <w:t>will be</w:t>
      </w:r>
      <w:r w:rsidR="003338D3">
        <w:rPr>
          <w:lang w:val="en-GB"/>
        </w:rPr>
        <w:t xml:space="preserve"> brought together to create</w:t>
      </w:r>
      <w:r w:rsidR="00D55ED1">
        <w:rPr>
          <w:lang w:val="en-GB"/>
        </w:rPr>
        <w:t xml:space="preserve"> or imagine</w:t>
      </w:r>
      <w:r w:rsidR="003338D3">
        <w:rPr>
          <w:lang w:val="en-GB"/>
        </w:rPr>
        <w:t xml:space="preserve"> Smart City </w:t>
      </w:r>
      <w:r w:rsidR="00BD3281">
        <w:rPr>
          <w:lang w:val="en-GB"/>
        </w:rPr>
        <w:t xml:space="preserve">concepts </w:t>
      </w:r>
      <w:r w:rsidR="003338D3">
        <w:rPr>
          <w:lang w:val="en-GB"/>
        </w:rPr>
        <w:t>for the City of Carouge. The workshop is introduced by the City of Carouge who will explain the context and purpose of the workshop. During the workshop you are invited to speak your mind and share your ideas concerning a couple of challenges to improve your city</w:t>
      </w:r>
      <w:r w:rsidR="00D55ED1">
        <w:rPr>
          <w:lang w:val="en-GB"/>
        </w:rPr>
        <w:t xml:space="preserve"> (civic engagement, urban construction, waste management, energy, renewable, safety, mobility, etc.)</w:t>
      </w:r>
      <w:r w:rsidR="003338D3">
        <w:rPr>
          <w:lang w:val="en-GB"/>
        </w:rPr>
        <w:t>. In groups</w:t>
      </w:r>
      <w:r>
        <w:rPr>
          <w:lang w:val="en-GB"/>
        </w:rPr>
        <w:t>,</w:t>
      </w:r>
      <w:r w:rsidR="003338D3">
        <w:rPr>
          <w:lang w:val="en-GB"/>
        </w:rPr>
        <w:t xml:space="preserve"> you will create</w:t>
      </w:r>
      <w:r w:rsidR="00BD3281">
        <w:rPr>
          <w:lang w:val="en-GB"/>
        </w:rPr>
        <w:t xml:space="preserve"> </w:t>
      </w:r>
      <w:r w:rsidR="003338D3">
        <w:rPr>
          <w:lang w:val="en-GB"/>
        </w:rPr>
        <w:t>a solution for the City of Carouge to solve one of the set challenges based on your own needs and wishes. You will be guided through the workshop steps and after lunch</w:t>
      </w:r>
      <w:r w:rsidR="00D411F7">
        <w:rPr>
          <w:lang w:val="en-GB"/>
        </w:rPr>
        <w:t>,</w:t>
      </w:r>
      <w:r w:rsidR="003338D3">
        <w:rPr>
          <w:lang w:val="en-GB"/>
        </w:rPr>
        <w:t xml:space="preserve"> each group will present a theoretical concept in the form of an IoT service, interface or physical product. The day will be wrapped up with a synthesis </w:t>
      </w:r>
      <w:r w:rsidR="00545590">
        <w:rPr>
          <w:lang w:val="en-GB"/>
        </w:rPr>
        <w:t xml:space="preserve">of </w:t>
      </w:r>
      <w:r w:rsidR="003338D3">
        <w:rPr>
          <w:lang w:val="en-GB"/>
        </w:rPr>
        <w:t xml:space="preserve">the results </w:t>
      </w:r>
      <w:r w:rsidR="00545590">
        <w:rPr>
          <w:lang w:val="en-GB"/>
        </w:rPr>
        <w:t xml:space="preserve">from </w:t>
      </w:r>
      <w:r w:rsidR="003338D3">
        <w:rPr>
          <w:lang w:val="en-GB"/>
        </w:rPr>
        <w:t>the f</w:t>
      </w:r>
      <w:r w:rsidR="00D411F7">
        <w:rPr>
          <w:lang w:val="en-GB"/>
        </w:rPr>
        <w:t xml:space="preserve">our-day event. The </w:t>
      </w:r>
      <w:r w:rsidR="00545590">
        <w:rPr>
          <w:lang w:val="en-GB"/>
        </w:rPr>
        <w:t xml:space="preserve">whole </w:t>
      </w:r>
      <w:r w:rsidR="00D411F7">
        <w:rPr>
          <w:lang w:val="en-GB"/>
        </w:rPr>
        <w:t>day</w:t>
      </w:r>
      <w:r w:rsidR="003338D3">
        <w:rPr>
          <w:lang w:val="en-GB"/>
        </w:rPr>
        <w:t xml:space="preserve"> will be </w:t>
      </w:r>
      <w:r w:rsidR="00545590">
        <w:rPr>
          <w:lang w:val="en-GB"/>
        </w:rPr>
        <w:t xml:space="preserve">conducted </w:t>
      </w:r>
      <w:r w:rsidR="003338D3">
        <w:rPr>
          <w:lang w:val="en-GB"/>
        </w:rPr>
        <w:t>in French.</w:t>
      </w:r>
    </w:p>
    <w:p w14:paraId="25398DDA" w14:textId="77777777" w:rsidR="00964F24" w:rsidRDefault="00964F24" w:rsidP="0008344C">
      <w:pPr>
        <w:pStyle w:val="Heading2"/>
        <w:jc w:val="both"/>
        <w:rPr>
          <w:lang w:val="en-GB"/>
        </w:rPr>
      </w:pPr>
      <w:bookmarkStart w:id="38" w:name="_vnlt53pu0zaz"/>
      <w:bookmarkEnd w:id="38"/>
    </w:p>
    <w:p w14:paraId="23D27125" w14:textId="77777777" w:rsidR="00964F24" w:rsidRPr="00033010" w:rsidRDefault="003338D3" w:rsidP="00076580">
      <w:pPr>
        <w:pStyle w:val="Heading2"/>
        <w:rPr>
          <w:color w:val="1F497D" w:themeColor="text2"/>
          <w:lang w:val="en-GB"/>
        </w:rPr>
      </w:pPr>
      <w:bookmarkStart w:id="39" w:name="_Toc508718053"/>
      <w:r w:rsidRPr="00033010">
        <w:rPr>
          <w:color w:val="1F497D" w:themeColor="text2"/>
          <w:lang w:val="en-GB"/>
        </w:rPr>
        <w:t>Objective of the day</w:t>
      </w:r>
      <w:bookmarkEnd w:id="39"/>
    </w:p>
    <w:p w14:paraId="76E7F749" w14:textId="0BEFE36D" w:rsidR="00964F24" w:rsidRPr="00033010" w:rsidRDefault="004C2B25" w:rsidP="0008344C">
      <w:pPr>
        <w:shd w:val="clear" w:color="auto" w:fill="FFFFFF"/>
        <w:jc w:val="both"/>
        <w:rPr>
          <w:color w:val="1F497D" w:themeColor="text2"/>
          <w:lang w:val="en-GB"/>
        </w:rPr>
      </w:pPr>
      <w:r w:rsidRPr="00033010">
        <w:rPr>
          <w:color w:val="1F497D" w:themeColor="text2"/>
          <w:lang w:val="en-GB"/>
        </w:rPr>
        <w:t>Gain more insights into the needs of the citizens of Carouge and involve them and local SMEs in creating</w:t>
      </w:r>
      <w:r w:rsidR="00D55ED1" w:rsidRPr="00033010">
        <w:rPr>
          <w:color w:val="1F497D" w:themeColor="text2"/>
          <w:lang w:val="en-GB"/>
        </w:rPr>
        <w:t xml:space="preserve"> Internet of Things or Smart</w:t>
      </w:r>
      <w:r w:rsidRPr="00033010">
        <w:rPr>
          <w:color w:val="1F497D" w:themeColor="text2"/>
          <w:lang w:val="en-GB"/>
        </w:rPr>
        <w:t xml:space="preserve"> concepts together for the challenges set by the City of Carouge. At the end of the day the created solutions are presented to the city of Carouge.</w:t>
      </w:r>
    </w:p>
    <w:p w14:paraId="0B216F5F" w14:textId="77777777" w:rsidR="004C2B25" w:rsidRPr="00033010" w:rsidRDefault="004C2B25" w:rsidP="0008344C">
      <w:pPr>
        <w:shd w:val="clear" w:color="auto" w:fill="FFFFFF"/>
        <w:jc w:val="both"/>
        <w:rPr>
          <w:b/>
          <w:color w:val="1F497D" w:themeColor="text2"/>
          <w:lang w:val="en-GB"/>
        </w:rPr>
      </w:pPr>
    </w:p>
    <w:p w14:paraId="52FDCB7A" w14:textId="051B5F6E" w:rsidR="00E019D1" w:rsidRPr="00033010" w:rsidRDefault="00893257" w:rsidP="00E019D1">
      <w:pPr>
        <w:pStyle w:val="Heading2"/>
        <w:rPr>
          <w:color w:val="1F497D" w:themeColor="text2"/>
          <w:lang w:val="en-GB"/>
        </w:rPr>
      </w:pPr>
      <w:bookmarkStart w:id="40" w:name="_Toc508718054"/>
      <w:r w:rsidRPr="00033010">
        <w:rPr>
          <w:color w:val="1F497D" w:themeColor="text2"/>
          <w:lang w:val="en-GB"/>
        </w:rPr>
        <w:t>Session 1 (parts 1 and</w:t>
      </w:r>
      <w:r w:rsidR="00E019D1" w:rsidRPr="00033010">
        <w:rPr>
          <w:color w:val="1F497D" w:themeColor="text2"/>
          <w:lang w:val="en-GB"/>
        </w:rPr>
        <w:t xml:space="preserve"> 2): Co-Creative Workshop with Smart Cities</w:t>
      </w:r>
      <w:bookmarkEnd w:id="40"/>
    </w:p>
    <w:p w14:paraId="0E192173" w14:textId="77777777" w:rsidR="00D01D7C" w:rsidRPr="00033010" w:rsidRDefault="00D01D7C" w:rsidP="00D01D7C">
      <w:pPr>
        <w:autoSpaceDE w:val="0"/>
        <w:autoSpaceDN w:val="0"/>
        <w:adjustRightInd w:val="0"/>
        <w:spacing w:line="240" w:lineRule="auto"/>
        <w:rPr>
          <w:rFonts w:cs="Helvetica Neue"/>
          <w:color w:val="1F497D" w:themeColor="text2"/>
          <w:lang w:val="en-US"/>
        </w:rPr>
      </w:pPr>
      <w:r w:rsidRPr="00033010">
        <w:rPr>
          <w:rFonts w:cs="Helvetica Neue"/>
          <w:color w:val="1F497D" w:themeColor="text2"/>
          <w:lang w:val="en-US"/>
        </w:rPr>
        <w:t xml:space="preserve">In this session you will co-create an IoT concept together with five other participants to solve one of the challenges set by the City of Carouge. You will be guided through the workshop process in comprehensible steps and will receive assistance to visualize and communicate your ideas. No prior knowledge or technological expertise is needed to join this session. </w:t>
      </w:r>
    </w:p>
    <w:p w14:paraId="671799A2" w14:textId="77777777" w:rsidR="00E019D1" w:rsidRPr="00033010" w:rsidRDefault="00E019D1" w:rsidP="0008344C">
      <w:pPr>
        <w:shd w:val="clear" w:color="auto" w:fill="FFFFFF"/>
        <w:jc w:val="both"/>
        <w:rPr>
          <w:b/>
          <w:color w:val="1F497D" w:themeColor="text2"/>
          <w:lang w:val="en-GB"/>
        </w:rPr>
      </w:pPr>
    </w:p>
    <w:p w14:paraId="6093E662" w14:textId="5E7F4502" w:rsidR="00805CB2" w:rsidRDefault="007B299C" w:rsidP="00805CB2">
      <w:pPr>
        <w:pStyle w:val="NoSpacing"/>
        <w:rPr>
          <w:color w:val="1F497D" w:themeColor="text2"/>
          <w:sz w:val="24"/>
          <w:szCs w:val="24"/>
          <w:lang w:val="en-GB"/>
        </w:rPr>
      </w:pPr>
      <w:proofErr w:type="gramStart"/>
      <w:r w:rsidRPr="00033010">
        <w:rPr>
          <w:color w:val="1F497D" w:themeColor="text2"/>
          <w:sz w:val="24"/>
          <w:szCs w:val="24"/>
          <w:lang w:val="en-GB"/>
        </w:rPr>
        <w:t>Location :</w:t>
      </w:r>
      <w:proofErr w:type="gramEnd"/>
      <w:r w:rsidRPr="00033010">
        <w:rPr>
          <w:color w:val="1F497D" w:themeColor="text2"/>
          <w:sz w:val="24"/>
          <w:szCs w:val="24"/>
          <w:lang w:val="en-GB"/>
        </w:rPr>
        <w:t xml:space="preserve"> The cou</w:t>
      </w:r>
      <w:r w:rsidR="00C100CF" w:rsidRPr="00033010">
        <w:rPr>
          <w:color w:val="1F497D" w:themeColor="text2"/>
          <w:sz w:val="24"/>
          <w:szCs w:val="24"/>
          <w:lang w:val="en-GB"/>
        </w:rPr>
        <w:t xml:space="preserve">rse will take place </w:t>
      </w:r>
      <w:r w:rsidR="00805CB2">
        <w:rPr>
          <w:color w:val="1F497D" w:themeColor="text2"/>
          <w:sz w:val="24"/>
          <w:szCs w:val="24"/>
          <w:lang w:val="en-GB"/>
        </w:rPr>
        <w:t xml:space="preserve">at Maison </w:t>
      </w:r>
      <w:proofErr w:type="spellStart"/>
      <w:r w:rsidR="00805CB2">
        <w:rPr>
          <w:color w:val="1F497D" w:themeColor="text2"/>
          <w:sz w:val="24"/>
          <w:szCs w:val="24"/>
          <w:lang w:val="en-GB"/>
        </w:rPr>
        <w:t>Delafontaine</w:t>
      </w:r>
      <w:proofErr w:type="spellEnd"/>
      <w:r w:rsidR="00805CB2">
        <w:rPr>
          <w:color w:val="1F497D" w:themeColor="text2"/>
          <w:sz w:val="24"/>
          <w:szCs w:val="24"/>
          <w:lang w:val="en-GB"/>
        </w:rPr>
        <w:t xml:space="preserve">, 2e </w:t>
      </w:r>
      <w:proofErr w:type="spellStart"/>
      <w:r w:rsidR="00805CB2">
        <w:rPr>
          <w:color w:val="1F497D" w:themeColor="text2"/>
          <w:sz w:val="24"/>
          <w:szCs w:val="24"/>
          <w:lang w:val="en-GB"/>
        </w:rPr>
        <w:t>étage</w:t>
      </w:r>
      <w:proofErr w:type="spellEnd"/>
      <w:r w:rsidR="00805CB2">
        <w:rPr>
          <w:color w:val="1F497D" w:themeColor="text2"/>
          <w:sz w:val="24"/>
          <w:szCs w:val="24"/>
          <w:lang w:val="en-GB"/>
        </w:rPr>
        <w:t>,</w:t>
      </w:r>
    </w:p>
    <w:p w14:paraId="24FA27C7" w14:textId="77777777" w:rsidR="00805CB2" w:rsidRPr="00585BDF" w:rsidRDefault="00805CB2" w:rsidP="00805CB2">
      <w:pPr>
        <w:pStyle w:val="NoSpacing"/>
        <w:ind w:left="2880" w:firstLine="720"/>
        <w:rPr>
          <w:color w:val="1F497D" w:themeColor="text2"/>
          <w:sz w:val="24"/>
          <w:szCs w:val="24"/>
          <w:lang w:val="fr-FR"/>
        </w:rPr>
      </w:pPr>
      <w:r w:rsidRPr="00805CB2">
        <w:rPr>
          <w:color w:val="1F497D" w:themeColor="text2"/>
          <w:sz w:val="24"/>
          <w:szCs w:val="24"/>
          <w:lang w:val="en-US"/>
        </w:rPr>
        <w:t xml:space="preserve">        </w:t>
      </w:r>
      <w:r w:rsidRPr="00585BDF">
        <w:rPr>
          <w:color w:val="1F497D" w:themeColor="text2"/>
          <w:sz w:val="24"/>
          <w:szCs w:val="24"/>
          <w:lang w:val="fr-FR"/>
        </w:rPr>
        <w:t>24 rue Jacques-</w:t>
      </w:r>
      <w:proofErr w:type="spellStart"/>
      <w:r w:rsidRPr="00585BDF">
        <w:rPr>
          <w:color w:val="1F497D" w:themeColor="text2"/>
          <w:sz w:val="24"/>
          <w:szCs w:val="24"/>
          <w:lang w:val="fr-FR"/>
        </w:rPr>
        <w:t>Dalphin</w:t>
      </w:r>
      <w:proofErr w:type="spellEnd"/>
      <w:r w:rsidRPr="00585BDF">
        <w:rPr>
          <w:color w:val="1F497D" w:themeColor="text2"/>
          <w:sz w:val="24"/>
          <w:szCs w:val="24"/>
          <w:lang w:val="fr-FR"/>
        </w:rPr>
        <w:t>, Carouge, GE.</w:t>
      </w:r>
    </w:p>
    <w:p w14:paraId="1D48E4B4" w14:textId="7EA6D059" w:rsidR="007B299C" w:rsidRPr="00805CB2" w:rsidRDefault="007B299C" w:rsidP="00033010">
      <w:pPr>
        <w:pStyle w:val="NoSpacing"/>
        <w:rPr>
          <w:color w:val="1F497D" w:themeColor="text2"/>
          <w:sz w:val="24"/>
          <w:szCs w:val="24"/>
          <w:lang w:val="fr-FR"/>
        </w:rPr>
      </w:pPr>
    </w:p>
    <w:p w14:paraId="107A84EA" w14:textId="77777777" w:rsidR="007B299C" w:rsidRPr="00805CB2" w:rsidRDefault="007B299C" w:rsidP="007B299C">
      <w:pPr>
        <w:rPr>
          <w:color w:val="1F497D" w:themeColor="text2"/>
          <w:lang w:val="fr-FR"/>
        </w:rPr>
      </w:pPr>
    </w:p>
    <w:p w14:paraId="4749CF56" w14:textId="1970E0FC" w:rsidR="007B299C" w:rsidRPr="00033010" w:rsidRDefault="007B299C" w:rsidP="00033010">
      <w:pPr>
        <w:pStyle w:val="NoSpacing"/>
        <w:rPr>
          <w:color w:val="1F497D" w:themeColor="text2"/>
          <w:sz w:val="24"/>
          <w:szCs w:val="24"/>
          <w:lang w:val="en-GB"/>
        </w:rPr>
      </w:pPr>
      <w:r w:rsidRPr="00033010">
        <w:rPr>
          <w:color w:val="1F497D" w:themeColor="text2"/>
          <w:sz w:val="24"/>
          <w:szCs w:val="24"/>
          <w:lang w:val="en-GB"/>
        </w:rPr>
        <w:t>Target participants</w:t>
      </w:r>
    </w:p>
    <w:p w14:paraId="1A73F00D" w14:textId="77777777" w:rsidR="00605B6B" w:rsidRPr="00033010" w:rsidRDefault="00605B6B" w:rsidP="00033010">
      <w:pPr>
        <w:pStyle w:val="NoSpacing"/>
        <w:rPr>
          <w:color w:val="1F497D" w:themeColor="text2"/>
          <w:sz w:val="4"/>
          <w:szCs w:val="4"/>
          <w:lang w:val="en-GB"/>
        </w:rPr>
      </w:pPr>
    </w:p>
    <w:p w14:paraId="75A3F745" w14:textId="3B5744E2" w:rsidR="007B299C" w:rsidRPr="00033010" w:rsidRDefault="007B299C" w:rsidP="007B299C">
      <w:pPr>
        <w:shd w:val="clear" w:color="auto" w:fill="FFFFFF"/>
        <w:jc w:val="both"/>
        <w:rPr>
          <w:color w:val="1F497D" w:themeColor="text2"/>
          <w:lang w:val="en-GB"/>
        </w:rPr>
      </w:pPr>
      <w:r w:rsidRPr="00033010">
        <w:rPr>
          <w:color w:val="1F497D" w:themeColor="text2"/>
          <w:lang w:val="en-GB"/>
        </w:rPr>
        <w:t xml:space="preserve">Day 4 will be directed towards </w:t>
      </w:r>
      <w:r w:rsidR="008A52CE" w:rsidRPr="00033010">
        <w:rPr>
          <w:color w:val="1F497D" w:themeColor="text2"/>
          <w:lang w:val="en-GB"/>
        </w:rPr>
        <w:t>individuals from the city of Carouge at all levels from regular citizen to city manager/engineer</w:t>
      </w:r>
      <w:r w:rsidRPr="00033010">
        <w:rPr>
          <w:color w:val="1F497D" w:themeColor="text2"/>
          <w:lang w:val="en-GB"/>
        </w:rPr>
        <w:t xml:space="preserve">. The expected session size is about 18 participants working in groups of 6. Participants from Part A will have the opportunity to volunteer at this co-creative workshop to help them understand what it takes to operate it. Standard participants will learn more about taking part in the co-creative process. Part C will be conducted entirely in </w:t>
      </w:r>
      <w:r w:rsidRPr="00033010">
        <w:rPr>
          <w:b/>
          <w:color w:val="1F497D" w:themeColor="text2"/>
          <w:lang w:val="en-GB"/>
        </w:rPr>
        <w:t>French</w:t>
      </w:r>
      <w:r w:rsidRPr="00033010">
        <w:rPr>
          <w:color w:val="1F497D" w:themeColor="text2"/>
          <w:lang w:val="en-GB"/>
        </w:rPr>
        <w:t>.</w:t>
      </w:r>
    </w:p>
    <w:p w14:paraId="321BC068" w14:textId="77777777" w:rsidR="00964F24" w:rsidRPr="00033010" w:rsidRDefault="00964F24" w:rsidP="0008344C">
      <w:pPr>
        <w:shd w:val="clear" w:color="auto" w:fill="FFFFFF"/>
        <w:jc w:val="both"/>
        <w:rPr>
          <w:b/>
          <w:i/>
          <w:color w:val="1F497D" w:themeColor="text2"/>
          <w:lang w:val="en-GB"/>
        </w:rPr>
      </w:pPr>
    </w:p>
    <w:p w14:paraId="6DB12D12" w14:textId="77777777" w:rsidR="00964F24" w:rsidRPr="00033010" w:rsidRDefault="003338D3" w:rsidP="00033010">
      <w:pPr>
        <w:pStyle w:val="NoSpacing"/>
        <w:rPr>
          <w:color w:val="1F497D" w:themeColor="text2"/>
          <w:sz w:val="24"/>
          <w:szCs w:val="24"/>
        </w:rPr>
      </w:pPr>
      <w:r w:rsidRPr="00033010">
        <w:rPr>
          <w:color w:val="1F497D" w:themeColor="text2"/>
          <w:sz w:val="24"/>
          <w:szCs w:val="24"/>
        </w:rPr>
        <w:t>Speakers &amp; Facilitators</w:t>
      </w:r>
    </w:p>
    <w:p w14:paraId="411AFCD5" w14:textId="77777777" w:rsidR="00964F24" w:rsidRPr="00033010" w:rsidRDefault="00964F24" w:rsidP="0008344C">
      <w:pPr>
        <w:jc w:val="both"/>
        <w:rPr>
          <w:color w:val="1F497D" w:themeColor="text2"/>
          <w:lang w:val="en-GB"/>
        </w:rPr>
      </w:pPr>
    </w:p>
    <w:tbl>
      <w:tblPr>
        <w:tblW w:w="9360" w:type="dxa"/>
        <w:jc w:val="center"/>
        <w:tblCellMar>
          <w:left w:w="0" w:type="dxa"/>
          <w:right w:w="0" w:type="dxa"/>
        </w:tblCellMar>
        <w:tblLook w:val="0600" w:firstRow="0" w:lastRow="0" w:firstColumn="0" w:lastColumn="0" w:noHBand="1" w:noVBand="1"/>
      </w:tblPr>
      <w:tblGrid>
        <w:gridCol w:w="3120"/>
        <w:gridCol w:w="3120"/>
        <w:gridCol w:w="3120"/>
      </w:tblGrid>
      <w:tr w:rsidR="00964F24" w:rsidRPr="00033010" w14:paraId="28DAEC63" w14:textId="77777777">
        <w:trPr>
          <w:jc w:val="center"/>
        </w:trPr>
        <w:tc>
          <w:tcPr>
            <w:tcW w:w="3120" w:type="dxa"/>
            <w:shd w:val="clear" w:color="auto" w:fill="auto"/>
          </w:tcPr>
          <w:p w14:paraId="4362436E" w14:textId="77777777" w:rsidR="00964F24" w:rsidRPr="00033010" w:rsidRDefault="003338D3" w:rsidP="00A052FA">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0A858F66" wp14:editId="40DAE39E">
                  <wp:extent cx="878205" cy="878205"/>
                  <wp:effectExtent l="0" t="0" r="0" b="0"/>
                  <wp:docPr id="2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4"/>
                          <pic:cNvPicPr>
                            <a:picLocks noChangeAspect="1" noChangeArrowheads="1"/>
                          </pic:cNvPicPr>
                        </pic:nvPicPr>
                        <pic:blipFill>
                          <a:blip r:embed="rId17"/>
                          <a:stretch>
                            <a:fillRect/>
                          </a:stretch>
                        </pic:blipFill>
                        <pic:spPr bwMode="auto">
                          <a:xfrm>
                            <a:off x="0" y="0"/>
                            <a:ext cx="878205" cy="878205"/>
                          </a:xfrm>
                          <a:prstGeom prst="rect">
                            <a:avLst/>
                          </a:prstGeom>
                        </pic:spPr>
                      </pic:pic>
                    </a:graphicData>
                  </a:graphic>
                </wp:inline>
              </w:drawing>
            </w:r>
          </w:p>
        </w:tc>
        <w:tc>
          <w:tcPr>
            <w:tcW w:w="3120" w:type="dxa"/>
            <w:shd w:val="clear" w:color="auto" w:fill="auto"/>
            <w:tcMar>
              <w:left w:w="108" w:type="dxa"/>
              <w:right w:w="108" w:type="dxa"/>
            </w:tcMar>
          </w:tcPr>
          <w:p w14:paraId="2BC1BAD0" w14:textId="77777777" w:rsidR="00964F24" w:rsidRPr="00033010" w:rsidRDefault="003338D3" w:rsidP="00A052FA">
            <w:pPr>
              <w:widowControl w:val="0"/>
              <w:spacing w:line="240" w:lineRule="auto"/>
              <w:jc w:val="center"/>
              <w:rPr>
                <w:color w:val="1F497D" w:themeColor="text2"/>
                <w:lang w:val="en-US" w:eastAsia="fr-CH"/>
              </w:rPr>
            </w:pPr>
            <w:r w:rsidRPr="00033010">
              <w:rPr>
                <w:noProof/>
                <w:color w:val="1F497D" w:themeColor="text2"/>
                <w:lang w:val="sv-SE" w:eastAsia="sv-SE"/>
              </w:rPr>
              <w:drawing>
                <wp:inline distT="0" distB="0" distL="0" distR="0" wp14:anchorId="285AFAA5" wp14:editId="454E420A">
                  <wp:extent cx="878205" cy="875665"/>
                  <wp:effectExtent l="0" t="0" r="0" b="0"/>
                  <wp:docPr id="2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8"/>
                          <pic:cNvPicPr>
                            <a:picLocks noChangeAspect="1" noChangeArrowheads="1"/>
                          </pic:cNvPicPr>
                        </pic:nvPicPr>
                        <pic:blipFill>
                          <a:blip r:embed="rId36"/>
                          <a:srcRect b="22523"/>
                          <a:stretch>
                            <a:fillRect/>
                          </a:stretch>
                        </pic:blipFill>
                        <pic:spPr bwMode="auto">
                          <a:xfrm>
                            <a:off x="0" y="0"/>
                            <a:ext cx="878205" cy="875665"/>
                          </a:xfrm>
                          <a:prstGeom prst="rect">
                            <a:avLst/>
                          </a:prstGeom>
                        </pic:spPr>
                      </pic:pic>
                    </a:graphicData>
                  </a:graphic>
                </wp:inline>
              </w:drawing>
            </w:r>
          </w:p>
        </w:tc>
        <w:tc>
          <w:tcPr>
            <w:tcW w:w="3120" w:type="dxa"/>
            <w:shd w:val="clear" w:color="auto" w:fill="auto"/>
          </w:tcPr>
          <w:p w14:paraId="42288DF6" w14:textId="77777777" w:rsidR="00964F24" w:rsidRPr="00033010" w:rsidRDefault="003338D3" w:rsidP="00A052FA">
            <w:pPr>
              <w:widowControl w:val="0"/>
              <w:spacing w:line="240" w:lineRule="auto"/>
              <w:jc w:val="center"/>
              <w:rPr>
                <w:color w:val="1F497D" w:themeColor="text2"/>
                <w:lang w:val="en-GB"/>
              </w:rPr>
            </w:pPr>
            <w:r w:rsidRPr="00033010">
              <w:rPr>
                <w:noProof/>
                <w:color w:val="1F497D" w:themeColor="text2"/>
                <w:lang w:val="sv-SE" w:eastAsia="sv-SE"/>
              </w:rPr>
              <w:drawing>
                <wp:inline distT="0" distB="0" distL="0" distR="0" wp14:anchorId="66485904" wp14:editId="008BD110">
                  <wp:extent cx="881380" cy="852170"/>
                  <wp:effectExtent l="0" t="0" r="0" b="0"/>
                  <wp:docPr id="25" name="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6.jpg"/>
                          <pic:cNvPicPr>
                            <a:picLocks noChangeAspect="1" noChangeArrowheads="1"/>
                          </pic:cNvPicPr>
                        </pic:nvPicPr>
                        <pic:blipFill>
                          <a:blip r:embed="rId27"/>
                          <a:stretch>
                            <a:fillRect/>
                          </a:stretch>
                        </pic:blipFill>
                        <pic:spPr bwMode="auto">
                          <a:xfrm>
                            <a:off x="0" y="0"/>
                            <a:ext cx="881380" cy="852170"/>
                          </a:xfrm>
                          <a:prstGeom prst="rect">
                            <a:avLst/>
                          </a:prstGeom>
                        </pic:spPr>
                      </pic:pic>
                    </a:graphicData>
                  </a:graphic>
                </wp:inline>
              </w:drawing>
            </w:r>
          </w:p>
        </w:tc>
      </w:tr>
      <w:tr w:rsidR="00964F24" w:rsidRPr="00033010" w14:paraId="51354C32" w14:textId="77777777">
        <w:trPr>
          <w:jc w:val="center"/>
        </w:trPr>
        <w:tc>
          <w:tcPr>
            <w:tcW w:w="3120" w:type="dxa"/>
            <w:shd w:val="clear" w:color="auto" w:fill="auto"/>
          </w:tcPr>
          <w:p w14:paraId="71AB5985" w14:textId="77777777" w:rsidR="00964F24" w:rsidRPr="00033010" w:rsidRDefault="003338D3" w:rsidP="00A052FA">
            <w:pPr>
              <w:jc w:val="center"/>
              <w:rPr>
                <w:color w:val="1F497D" w:themeColor="text2"/>
                <w:sz w:val="16"/>
                <w:szCs w:val="16"/>
                <w:lang w:val="en-GB"/>
              </w:rPr>
            </w:pPr>
            <w:r w:rsidRPr="00033010">
              <w:rPr>
                <w:color w:val="1F497D" w:themeColor="text2"/>
                <w:sz w:val="16"/>
                <w:szCs w:val="16"/>
                <w:lang w:val="en-GB"/>
              </w:rPr>
              <w:t>Laurent Horvath</w:t>
            </w:r>
          </w:p>
          <w:p w14:paraId="55962F10" w14:textId="77777777" w:rsidR="00964F24" w:rsidRPr="00033010" w:rsidRDefault="003338D3" w:rsidP="00A052FA">
            <w:pPr>
              <w:jc w:val="center"/>
              <w:rPr>
                <w:color w:val="1F497D" w:themeColor="text2"/>
                <w:sz w:val="16"/>
                <w:szCs w:val="16"/>
                <w:lang w:val="en-GB"/>
              </w:rPr>
            </w:pPr>
            <w:r w:rsidRPr="00033010">
              <w:rPr>
                <w:i/>
                <w:color w:val="1F497D" w:themeColor="text2"/>
                <w:sz w:val="16"/>
                <w:szCs w:val="16"/>
                <w:lang w:val="en-GB"/>
              </w:rPr>
              <w:t>Smart City Carouge</w:t>
            </w:r>
          </w:p>
        </w:tc>
        <w:tc>
          <w:tcPr>
            <w:tcW w:w="3120" w:type="dxa"/>
            <w:shd w:val="clear" w:color="auto" w:fill="auto"/>
            <w:tcMar>
              <w:left w:w="108" w:type="dxa"/>
              <w:right w:w="108" w:type="dxa"/>
            </w:tcMar>
          </w:tcPr>
          <w:p w14:paraId="7D985A71" w14:textId="77777777" w:rsidR="00964F24" w:rsidRPr="00033010" w:rsidRDefault="003338D3" w:rsidP="00A052FA">
            <w:pPr>
              <w:jc w:val="center"/>
              <w:rPr>
                <w:color w:val="1F497D" w:themeColor="text2"/>
                <w:sz w:val="16"/>
                <w:szCs w:val="16"/>
                <w:lang w:val="en-GB"/>
              </w:rPr>
            </w:pPr>
            <w:r w:rsidRPr="00033010">
              <w:rPr>
                <w:color w:val="1F497D" w:themeColor="text2"/>
                <w:sz w:val="16"/>
                <w:szCs w:val="16"/>
                <w:lang w:val="en-GB"/>
              </w:rPr>
              <w:t xml:space="preserve">Nicolas </w:t>
            </w:r>
            <w:proofErr w:type="spellStart"/>
            <w:r w:rsidRPr="00033010">
              <w:rPr>
                <w:color w:val="1F497D" w:themeColor="text2"/>
                <w:sz w:val="16"/>
                <w:szCs w:val="16"/>
                <w:lang w:val="en-GB"/>
              </w:rPr>
              <w:t>Walder</w:t>
            </w:r>
            <w:proofErr w:type="spellEnd"/>
            <w:r w:rsidRPr="00033010">
              <w:rPr>
                <w:color w:val="1F497D" w:themeColor="text2"/>
                <w:sz w:val="16"/>
                <w:szCs w:val="16"/>
                <w:lang w:val="en-GB"/>
              </w:rPr>
              <w:br/>
              <w:t>Administrative Council Ville Carouge</w:t>
            </w:r>
          </w:p>
          <w:p w14:paraId="58D294E4" w14:textId="77777777" w:rsidR="00964F24" w:rsidRPr="00033010" w:rsidRDefault="00964F24" w:rsidP="00A052FA">
            <w:pPr>
              <w:jc w:val="center"/>
              <w:rPr>
                <w:color w:val="1F497D" w:themeColor="text2"/>
                <w:sz w:val="16"/>
                <w:szCs w:val="16"/>
                <w:lang w:val="en-GB"/>
              </w:rPr>
            </w:pPr>
          </w:p>
        </w:tc>
        <w:tc>
          <w:tcPr>
            <w:tcW w:w="3120" w:type="dxa"/>
            <w:shd w:val="clear" w:color="auto" w:fill="auto"/>
          </w:tcPr>
          <w:p w14:paraId="21A6C1C7" w14:textId="77777777" w:rsidR="00964F24" w:rsidRPr="00033010" w:rsidRDefault="003338D3" w:rsidP="00A052FA">
            <w:pPr>
              <w:jc w:val="center"/>
              <w:rPr>
                <w:color w:val="1F497D" w:themeColor="text2"/>
                <w:sz w:val="16"/>
                <w:szCs w:val="16"/>
                <w:lang w:val="en-GB"/>
              </w:rPr>
            </w:pPr>
            <w:proofErr w:type="spellStart"/>
            <w:r w:rsidRPr="00033010">
              <w:rPr>
                <w:color w:val="1F497D" w:themeColor="text2"/>
                <w:sz w:val="16"/>
                <w:szCs w:val="16"/>
                <w:lang w:val="en-GB"/>
              </w:rPr>
              <w:t>Cesco</w:t>
            </w:r>
            <w:proofErr w:type="spellEnd"/>
            <w:r w:rsidRPr="00033010">
              <w:rPr>
                <w:color w:val="1F497D" w:themeColor="text2"/>
                <w:sz w:val="16"/>
                <w:szCs w:val="16"/>
                <w:lang w:val="en-GB"/>
              </w:rPr>
              <w:t xml:space="preserve"> </w:t>
            </w:r>
            <w:proofErr w:type="spellStart"/>
            <w:r w:rsidRPr="00033010">
              <w:rPr>
                <w:color w:val="1F497D" w:themeColor="text2"/>
                <w:sz w:val="16"/>
                <w:szCs w:val="16"/>
                <w:lang w:val="en-GB"/>
              </w:rPr>
              <w:t>Reale</w:t>
            </w:r>
            <w:proofErr w:type="spellEnd"/>
          </w:p>
          <w:p w14:paraId="1564A5B2" w14:textId="77777777" w:rsidR="00964F24" w:rsidRPr="00033010" w:rsidRDefault="003338D3" w:rsidP="00A052FA">
            <w:pPr>
              <w:jc w:val="center"/>
              <w:rPr>
                <w:color w:val="1F497D" w:themeColor="text2"/>
                <w:sz w:val="16"/>
                <w:szCs w:val="16"/>
                <w:lang w:val="en-GB"/>
              </w:rPr>
            </w:pPr>
            <w:r w:rsidRPr="00033010">
              <w:rPr>
                <w:i/>
                <w:color w:val="1F497D" w:themeColor="text2"/>
                <w:sz w:val="16"/>
                <w:szCs w:val="16"/>
                <w:lang w:val="en-GB"/>
              </w:rPr>
              <w:t>AS</w:t>
            </w:r>
          </w:p>
        </w:tc>
      </w:tr>
    </w:tbl>
    <w:p w14:paraId="4A9B43EC" w14:textId="77777777" w:rsidR="00964F24" w:rsidRPr="00033010" w:rsidRDefault="00964F24" w:rsidP="0008344C">
      <w:pPr>
        <w:jc w:val="both"/>
        <w:rPr>
          <w:color w:val="1F497D" w:themeColor="text2"/>
          <w:lang w:val="en-GB"/>
        </w:rPr>
      </w:pPr>
      <w:bookmarkStart w:id="41" w:name="_e3nusn8qn49a"/>
      <w:bookmarkEnd w:id="41"/>
    </w:p>
    <w:p w14:paraId="5A243C45" w14:textId="77777777" w:rsidR="00F8244A" w:rsidRPr="00033010" w:rsidRDefault="00F8244A" w:rsidP="00F8244A">
      <w:pPr>
        <w:jc w:val="both"/>
        <w:rPr>
          <w:color w:val="1F497D" w:themeColor="text2"/>
        </w:rPr>
      </w:pPr>
      <w:r w:rsidRPr="00033010">
        <w:rPr>
          <w:b/>
          <w:color w:val="1F497D" w:themeColor="text2"/>
        </w:rPr>
        <w:t>Register here</w:t>
      </w:r>
      <w:r w:rsidRPr="00033010">
        <w:rPr>
          <w:color w:val="1F497D" w:themeColor="text2"/>
        </w:rPr>
        <w:t>:</w:t>
      </w:r>
    </w:p>
    <w:p w14:paraId="3AB3B86C" w14:textId="295F074E" w:rsidR="00C671E5" w:rsidRPr="008359B3" w:rsidRDefault="00406C60" w:rsidP="00C671E5">
      <w:pPr>
        <w:jc w:val="both"/>
        <w:rPr>
          <w:color w:val="1F497D" w:themeColor="text2"/>
        </w:rPr>
      </w:pPr>
      <w:hyperlink r:id="rId37" w:history="1">
        <w:r w:rsidR="00C671E5" w:rsidRPr="00033010">
          <w:rPr>
            <w:rStyle w:val="Hyperlink"/>
            <w:color w:val="1F497D" w:themeColor="text2"/>
          </w:rPr>
          <w:t>English</w:t>
        </w:r>
      </w:hyperlink>
      <w:r w:rsidR="008359B3">
        <w:rPr>
          <w:color w:val="1F497D" w:themeColor="text2"/>
        </w:rPr>
        <w:tab/>
      </w:r>
      <w:hyperlink r:id="rId38" w:history="1">
        <w:r w:rsidR="00C671E5" w:rsidRPr="00033010">
          <w:rPr>
            <w:rStyle w:val="Hyperlink"/>
            <w:color w:val="1F497D" w:themeColor="text2"/>
            <w:lang w:val="fr-FR"/>
          </w:rPr>
          <w:t>Français</w:t>
        </w:r>
      </w:hyperlink>
      <w:r w:rsidR="00C671E5" w:rsidRPr="00033010" w:rsidDel="00C671E5">
        <w:rPr>
          <w:color w:val="1F497D" w:themeColor="text2"/>
          <w:lang w:val="fr-FR"/>
        </w:rPr>
        <w:t xml:space="preserve"> </w:t>
      </w:r>
    </w:p>
    <w:p w14:paraId="418982BC" w14:textId="77777777" w:rsidR="00964F24" w:rsidRPr="00A4137B" w:rsidRDefault="00964F24" w:rsidP="00C671E5">
      <w:pPr>
        <w:jc w:val="both"/>
        <w:rPr>
          <w:lang w:val="fr-FR"/>
        </w:rPr>
      </w:pPr>
    </w:p>
    <w:sectPr w:rsidR="00964F24" w:rsidRPr="00A4137B" w:rsidSect="00122B90">
      <w:headerReference w:type="default" r:id="rId39"/>
      <w:footerReference w:type="default" r:id="rId40"/>
      <w:headerReference w:type="first" r:id="rId41"/>
      <w:pgSz w:w="12240" w:h="15840"/>
      <w:pgMar w:top="1134" w:right="1134" w:bottom="1134" w:left="1134" w:header="0" w:footer="425" w:gutter="0"/>
      <w:pgNumType w:start="0"/>
      <w:cols w:space="720"/>
      <w:formProt w:val="0"/>
      <w:titlePg/>
      <w:docGrid w:linePitch="272" w:charSpace="204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7B26C8" w14:textId="77777777" w:rsidR="00406C60" w:rsidRDefault="00406C60">
      <w:pPr>
        <w:spacing w:line="240" w:lineRule="auto"/>
      </w:pPr>
      <w:r>
        <w:separator/>
      </w:r>
    </w:p>
  </w:endnote>
  <w:endnote w:type="continuationSeparator" w:id="0">
    <w:p w14:paraId="76F5A3B5" w14:textId="77777777" w:rsidR="00406C60" w:rsidRDefault="00406C6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uli">
    <w:altName w:val="Cambria"/>
    <w:panose1 w:val="020B0604020202020204"/>
    <w:charset w:val="4D"/>
    <w:family w:val="auto"/>
    <w:pitch w:val="variable"/>
    <w:sig w:usb0="20000007" w:usb1="00000001" w:usb2="00000000" w:usb3="00000000" w:csb0="00000193" w:csb1="00000000"/>
  </w:font>
  <w:font w:name="Liberation Sans">
    <w:altName w:val="Arial"/>
    <w:panose1 w:val="020B0604020202020204"/>
    <w:charset w:val="00"/>
    <w:family w:val="swiss"/>
    <w:pitch w:val="variable"/>
    <w:sig w:usb0="E0000AFF" w:usb1="500078FF" w:usb2="00000021" w:usb3="00000000" w:csb0="000001BF" w:csb1="00000000"/>
  </w:font>
  <w:font w:name="Noto Sans CJK SC Regular">
    <w:panose1 w:val="020B0604020202020204"/>
    <w:charset w:val="00"/>
    <w:family w:val="roman"/>
    <w:notTrueType/>
    <w:pitch w:val="default"/>
  </w:font>
  <w:font w:name="FreeSans">
    <w:altName w:val="Cambria"/>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Helvetic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B985BB" w14:textId="74374270" w:rsidR="0008103B" w:rsidRDefault="0008103B">
    <w:pPr>
      <w:jc w:val="center"/>
    </w:pPr>
    <w:r>
      <w:fldChar w:fldCharType="begin"/>
    </w:r>
    <w:r>
      <w:instrText>PAGE</w:instrText>
    </w:r>
    <w:r>
      <w:fldChar w:fldCharType="separate"/>
    </w:r>
    <w:r>
      <w:rPr>
        <w:noProof/>
      </w:rPr>
      <w:t>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469A79" w14:textId="77777777" w:rsidR="00406C60" w:rsidRDefault="00406C60">
      <w:pPr>
        <w:spacing w:line="240" w:lineRule="auto"/>
      </w:pPr>
      <w:r>
        <w:separator/>
      </w:r>
    </w:p>
  </w:footnote>
  <w:footnote w:type="continuationSeparator" w:id="0">
    <w:p w14:paraId="1E783B9A" w14:textId="77777777" w:rsidR="00406C60" w:rsidRDefault="00406C6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7D963F" w14:textId="77777777" w:rsidR="0008103B" w:rsidRDefault="0008103B">
    <w:pPr>
      <w:pStyle w:val="Header"/>
    </w:pPr>
    <w:r>
      <w:rPr>
        <w:noProof/>
        <w:lang w:val="sv-SE" w:eastAsia="sv-SE"/>
      </w:rPr>
      <w:drawing>
        <wp:anchor distT="0" distB="0" distL="0" distR="0" simplePos="0" relativeHeight="14" behindDoc="1" locked="0" layoutInCell="1" allowOverlap="1" wp14:anchorId="4E116D26" wp14:editId="6EA41500">
          <wp:simplePos x="0" y="0"/>
          <wp:positionH relativeFrom="margin">
            <wp:posOffset>-735330</wp:posOffset>
          </wp:positionH>
          <wp:positionV relativeFrom="paragraph">
            <wp:posOffset>-32839</wp:posOffset>
          </wp:positionV>
          <wp:extent cx="7772400" cy="1643380"/>
          <wp:effectExtent l="0" t="0" r="0" b="0"/>
          <wp:wrapTopAndBottom/>
          <wp:docPr id="28"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30.png"/>
                  <pic:cNvPicPr>
                    <a:picLocks noChangeAspect="1" noChangeArrowheads="1"/>
                  </pic:cNvPicPr>
                </pic:nvPicPr>
                <pic:blipFill>
                  <a:blip r:embed="rId1"/>
                  <a:srcRect t="60968" r="535" b="1154"/>
                  <a:stretch>
                    <a:fillRect/>
                  </a:stretch>
                </pic:blipFill>
                <pic:spPr bwMode="auto">
                  <a:xfrm>
                    <a:off x="0" y="0"/>
                    <a:ext cx="7772400" cy="164338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A1B17B" w14:textId="77777777" w:rsidR="0008103B" w:rsidRDefault="0008103B">
    <w:r>
      <w:rPr>
        <w:noProof/>
        <w:lang w:val="sv-SE" w:eastAsia="sv-SE"/>
      </w:rPr>
      <w:drawing>
        <wp:anchor distT="0" distB="0" distL="0" distR="0" simplePos="0" relativeHeight="15" behindDoc="1" locked="0" layoutInCell="1" allowOverlap="1" wp14:anchorId="2BA07727" wp14:editId="05572771">
          <wp:simplePos x="0" y="0"/>
          <wp:positionH relativeFrom="margin">
            <wp:posOffset>-727710</wp:posOffset>
          </wp:positionH>
          <wp:positionV relativeFrom="paragraph">
            <wp:posOffset>-66494</wp:posOffset>
          </wp:positionV>
          <wp:extent cx="7772400" cy="4124325"/>
          <wp:effectExtent l="0" t="0" r="0" b="3175"/>
          <wp:wrapTopAndBottom/>
          <wp:docPr id="29"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3.png"/>
                  <pic:cNvPicPr>
                    <a:picLocks noChangeAspect="1" noChangeArrowheads="1"/>
                  </pic:cNvPicPr>
                </pic:nvPicPr>
                <pic:blipFill>
                  <a:blip r:embed="rId1"/>
                  <a:srcRect l="44801" t="39307" b="8384"/>
                  <a:stretch>
                    <a:fillRect/>
                  </a:stretch>
                </pic:blipFill>
                <pic:spPr bwMode="auto">
                  <a:xfrm>
                    <a:off x="0" y="0"/>
                    <a:ext cx="7772400" cy="412432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EB1D10"/>
    <w:multiLevelType w:val="hybridMultilevel"/>
    <w:tmpl w:val="6C4E6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365319B"/>
    <w:multiLevelType w:val="hybridMultilevel"/>
    <w:tmpl w:val="91607A96"/>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 w15:restartNumberingAfterBreak="0">
    <w:nsid w:val="22827EE6"/>
    <w:multiLevelType w:val="multilevel"/>
    <w:tmpl w:val="1A84C3F0"/>
    <w:lvl w:ilvl="0">
      <w:start w:val="1"/>
      <w:numFmt w:val="bullet"/>
      <w:lvlText w:val=""/>
      <w:lvlJc w:val="left"/>
      <w:pPr>
        <w:ind w:left="720" w:hanging="360"/>
      </w:pPr>
      <w:rPr>
        <w:rFonts w:ascii="Symbol" w:hAnsi="Symbol" w:cs="Symbol" w:hint="default"/>
      </w:rPr>
    </w:lvl>
    <w:lvl w:ilvl="1">
      <w:start w:val="1"/>
      <w:numFmt w:val="bullet"/>
      <w:lvlText w:val="o"/>
      <w:lvlJc w:val="left"/>
      <w:pPr>
        <w:ind w:left="1320" w:hanging="360"/>
      </w:pPr>
      <w:rPr>
        <w:rFonts w:ascii="Courier New" w:hAnsi="Courier New" w:cs="Courier New" w:hint="default"/>
      </w:rPr>
    </w:lvl>
    <w:lvl w:ilvl="2">
      <w:start w:val="1"/>
      <w:numFmt w:val="bullet"/>
      <w:lvlText w:val=""/>
      <w:lvlJc w:val="left"/>
      <w:pPr>
        <w:ind w:left="2040" w:hanging="360"/>
      </w:pPr>
      <w:rPr>
        <w:rFonts w:ascii="Wingdings" w:hAnsi="Wingdings" w:cs="Wingdings" w:hint="default"/>
      </w:rPr>
    </w:lvl>
    <w:lvl w:ilvl="3">
      <w:start w:val="1"/>
      <w:numFmt w:val="bullet"/>
      <w:lvlText w:val=""/>
      <w:lvlJc w:val="left"/>
      <w:pPr>
        <w:ind w:left="2760" w:hanging="360"/>
      </w:pPr>
      <w:rPr>
        <w:rFonts w:ascii="Symbol" w:hAnsi="Symbol" w:cs="Symbol" w:hint="default"/>
      </w:rPr>
    </w:lvl>
    <w:lvl w:ilvl="4">
      <w:start w:val="1"/>
      <w:numFmt w:val="bullet"/>
      <w:lvlText w:val="o"/>
      <w:lvlJc w:val="left"/>
      <w:pPr>
        <w:ind w:left="3480" w:hanging="360"/>
      </w:pPr>
      <w:rPr>
        <w:rFonts w:ascii="Courier New" w:hAnsi="Courier New" w:cs="Courier New" w:hint="default"/>
      </w:rPr>
    </w:lvl>
    <w:lvl w:ilvl="5">
      <w:start w:val="1"/>
      <w:numFmt w:val="bullet"/>
      <w:lvlText w:val=""/>
      <w:lvlJc w:val="left"/>
      <w:pPr>
        <w:ind w:left="4200" w:hanging="360"/>
      </w:pPr>
      <w:rPr>
        <w:rFonts w:ascii="Wingdings" w:hAnsi="Wingdings" w:cs="Wingdings" w:hint="default"/>
      </w:rPr>
    </w:lvl>
    <w:lvl w:ilvl="6">
      <w:start w:val="1"/>
      <w:numFmt w:val="bullet"/>
      <w:lvlText w:val=""/>
      <w:lvlJc w:val="left"/>
      <w:pPr>
        <w:ind w:left="4920" w:hanging="360"/>
      </w:pPr>
      <w:rPr>
        <w:rFonts w:ascii="Symbol" w:hAnsi="Symbol" w:cs="Symbol" w:hint="default"/>
      </w:rPr>
    </w:lvl>
    <w:lvl w:ilvl="7">
      <w:start w:val="1"/>
      <w:numFmt w:val="bullet"/>
      <w:lvlText w:val="o"/>
      <w:lvlJc w:val="left"/>
      <w:pPr>
        <w:ind w:left="5640" w:hanging="360"/>
      </w:pPr>
      <w:rPr>
        <w:rFonts w:ascii="Courier New" w:hAnsi="Courier New" w:cs="Courier New" w:hint="default"/>
      </w:rPr>
    </w:lvl>
    <w:lvl w:ilvl="8">
      <w:start w:val="1"/>
      <w:numFmt w:val="bullet"/>
      <w:lvlText w:val=""/>
      <w:lvlJc w:val="left"/>
      <w:pPr>
        <w:ind w:left="6360" w:hanging="360"/>
      </w:pPr>
      <w:rPr>
        <w:rFonts w:ascii="Wingdings" w:hAnsi="Wingdings" w:cs="Wingdings" w:hint="default"/>
      </w:rPr>
    </w:lvl>
  </w:abstractNum>
  <w:abstractNum w:abstractNumId="3" w15:restartNumberingAfterBreak="0">
    <w:nsid w:val="250C7FF2"/>
    <w:multiLevelType w:val="multilevel"/>
    <w:tmpl w:val="85A698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15:restartNumberingAfterBreak="0">
    <w:nsid w:val="5E9B3A66"/>
    <w:multiLevelType w:val="hybridMultilevel"/>
    <w:tmpl w:val="2F7292CC"/>
    <w:lvl w:ilvl="0" w:tplc="100C0001">
      <w:start w:val="1"/>
      <w:numFmt w:val="bullet"/>
      <w:lvlText w:val=""/>
      <w:lvlJc w:val="left"/>
      <w:pPr>
        <w:ind w:left="1080" w:hanging="360"/>
      </w:pPr>
      <w:rPr>
        <w:rFonts w:ascii="Symbol" w:hAnsi="Symbol" w:hint="default"/>
      </w:rPr>
    </w:lvl>
    <w:lvl w:ilvl="1" w:tplc="100C0003" w:tentative="1">
      <w:start w:val="1"/>
      <w:numFmt w:val="bullet"/>
      <w:lvlText w:val="o"/>
      <w:lvlJc w:val="left"/>
      <w:pPr>
        <w:ind w:left="1800" w:hanging="360"/>
      </w:pPr>
      <w:rPr>
        <w:rFonts w:ascii="Courier New" w:hAnsi="Courier New" w:cs="Courier New" w:hint="default"/>
      </w:rPr>
    </w:lvl>
    <w:lvl w:ilvl="2" w:tplc="100C0005" w:tentative="1">
      <w:start w:val="1"/>
      <w:numFmt w:val="bullet"/>
      <w:lvlText w:val=""/>
      <w:lvlJc w:val="left"/>
      <w:pPr>
        <w:ind w:left="2520" w:hanging="360"/>
      </w:pPr>
      <w:rPr>
        <w:rFonts w:ascii="Wingdings" w:hAnsi="Wingdings" w:hint="default"/>
      </w:rPr>
    </w:lvl>
    <w:lvl w:ilvl="3" w:tplc="100C0001" w:tentative="1">
      <w:start w:val="1"/>
      <w:numFmt w:val="bullet"/>
      <w:lvlText w:val=""/>
      <w:lvlJc w:val="left"/>
      <w:pPr>
        <w:ind w:left="3240" w:hanging="360"/>
      </w:pPr>
      <w:rPr>
        <w:rFonts w:ascii="Symbol" w:hAnsi="Symbol" w:hint="default"/>
      </w:rPr>
    </w:lvl>
    <w:lvl w:ilvl="4" w:tplc="100C0003" w:tentative="1">
      <w:start w:val="1"/>
      <w:numFmt w:val="bullet"/>
      <w:lvlText w:val="o"/>
      <w:lvlJc w:val="left"/>
      <w:pPr>
        <w:ind w:left="3960" w:hanging="360"/>
      </w:pPr>
      <w:rPr>
        <w:rFonts w:ascii="Courier New" w:hAnsi="Courier New" w:cs="Courier New" w:hint="default"/>
      </w:rPr>
    </w:lvl>
    <w:lvl w:ilvl="5" w:tplc="100C0005" w:tentative="1">
      <w:start w:val="1"/>
      <w:numFmt w:val="bullet"/>
      <w:lvlText w:val=""/>
      <w:lvlJc w:val="left"/>
      <w:pPr>
        <w:ind w:left="4680" w:hanging="360"/>
      </w:pPr>
      <w:rPr>
        <w:rFonts w:ascii="Wingdings" w:hAnsi="Wingdings" w:hint="default"/>
      </w:rPr>
    </w:lvl>
    <w:lvl w:ilvl="6" w:tplc="100C0001" w:tentative="1">
      <w:start w:val="1"/>
      <w:numFmt w:val="bullet"/>
      <w:lvlText w:val=""/>
      <w:lvlJc w:val="left"/>
      <w:pPr>
        <w:ind w:left="5400" w:hanging="360"/>
      </w:pPr>
      <w:rPr>
        <w:rFonts w:ascii="Symbol" w:hAnsi="Symbol" w:hint="default"/>
      </w:rPr>
    </w:lvl>
    <w:lvl w:ilvl="7" w:tplc="100C0003" w:tentative="1">
      <w:start w:val="1"/>
      <w:numFmt w:val="bullet"/>
      <w:lvlText w:val="o"/>
      <w:lvlJc w:val="left"/>
      <w:pPr>
        <w:ind w:left="6120" w:hanging="360"/>
      </w:pPr>
      <w:rPr>
        <w:rFonts w:ascii="Courier New" w:hAnsi="Courier New" w:cs="Courier New" w:hint="default"/>
      </w:rPr>
    </w:lvl>
    <w:lvl w:ilvl="8" w:tplc="100C0005" w:tentative="1">
      <w:start w:val="1"/>
      <w:numFmt w:val="bullet"/>
      <w:lvlText w:val=""/>
      <w:lvlJc w:val="left"/>
      <w:pPr>
        <w:ind w:left="6840" w:hanging="360"/>
      </w:pPr>
      <w:rPr>
        <w:rFonts w:ascii="Wingdings" w:hAnsi="Wingdings" w:hint="default"/>
      </w:rPr>
    </w:lvl>
  </w:abstractNum>
  <w:abstractNum w:abstractNumId="5" w15:restartNumberingAfterBreak="0">
    <w:nsid w:val="5EFB7ED0"/>
    <w:multiLevelType w:val="multilevel"/>
    <w:tmpl w:val="A8D815D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5FF507E8"/>
    <w:multiLevelType w:val="hybridMultilevel"/>
    <w:tmpl w:val="A7560972"/>
    <w:lvl w:ilvl="0" w:tplc="0714E654">
      <w:numFmt w:val="bullet"/>
      <w:lvlText w:val="2"/>
      <w:lvlJc w:val="left"/>
      <w:pPr>
        <w:ind w:left="720" w:hanging="360"/>
      </w:pPr>
      <w:rPr>
        <w:rFonts w:ascii="Muli" w:eastAsia="Muli" w:hAnsi="Muli" w:cs="Muli"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7" w15:restartNumberingAfterBreak="0">
    <w:nsid w:val="7A097767"/>
    <w:multiLevelType w:val="hybridMultilevel"/>
    <w:tmpl w:val="EDD0DB24"/>
    <w:lvl w:ilvl="0" w:tplc="0714E654">
      <w:numFmt w:val="bullet"/>
      <w:lvlText w:val="2"/>
      <w:lvlJc w:val="left"/>
      <w:pPr>
        <w:ind w:left="1080" w:hanging="360"/>
      </w:pPr>
      <w:rPr>
        <w:rFonts w:ascii="Muli" w:eastAsia="Muli" w:hAnsi="Muli" w:cs="Muli" w:hint="default"/>
      </w:rPr>
    </w:lvl>
    <w:lvl w:ilvl="1" w:tplc="100C0003" w:tentative="1">
      <w:start w:val="1"/>
      <w:numFmt w:val="bullet"/>
      <w:lvlText w:val="o"/>
      <w:lvlJc w:val="left"/>
      <w:pPr>
        <w:ind w:left="1800" w:hanging="360"/>
      </w:pPr>
      <w:rPr>
        <w:rFonts w:ascii="Courier New" w:hAnsi="Courier New" w:cs="Courier New" w:hint="default"/>
      </w:rPr>
    </w:lvl>
    <w:lvl w:ilvl="2" w:tplc="100C0005" w:tentative="1">
      <w:start w:val="1"/>
      <w:numFmt w:val="bullet"/>
      <w:lvlText w:val=""/>
      <w:lvlJc w:val="left"/>
      <w:pPr>
        <w:ind w:left="2520" w:hanging="360"/>
      </w:pPr>
      <w:rPr>
        <w:rFonts w:ascii="Wingdings" w:hAnsi="Wingdings" w:hint="default"/>
      </w:rPr>
    </w:lvl>
    <w:lvl w:ilvl="3" w:tplc="100C0001" w:tentative="1">
      <w:start w:val="1"/>
      <w:numFmt w:val="bullet"/>
      <w:lvlText w:val=""/>
      <w:lvlJc w:val="left"/>
      <w:pPr>
        <w:ind w:left="3240" w:hanging="360"/>
      </w:pPr>
      <w:rPr>
        <w:rFonts w:ascii="Symbol" w:hAnsi="Symbol" w:hint="default"/>
      </w:rPr>
    </w:lvl>
    <w:lvl w:ilvl="4" w:tplc="100C0003" w:tentative="1">
      <w:start w:val="1"/>
      <w:numFmt w:val="bullet"/>
      <w:lvlText w:val="o"/>
      <w:lvlJc w:val="left"/>
      <w:pPr>
        <w:ind w:left="3960" w:hanging="360"/>
      </w:pPr>
      <w:rPr>
        <w:rFonts w:ascii="Courier New" w:hAnsi="Courier New" w:cs="Courier New" w:hint="default"/>
      </w:rPr>
    </w:lvl>
    <w:lvl w:ilvl="5" w:tplc="100C0005" w:tentative="1">
      <w:start w:val="1"/>
      <w:numFmt w:val="bullet"/>
      <w:lvlText w:val=""/>
      <w:lvlJc w:val="left"/>
      <w:pPr>
        <w:ind w:left="4680" w:hanging="360"/>
      </w:pPr>
      <w:rPr>
        <w:rFonts w:ascii="Wingdings" w:hAnsi="Wingdings" w:hint="default"/>
      </w:rPr>
    </w:lvl>
    <w:lvl w:ilvl="6" w:tplc="100C0001" w:tentative="1">
      <w:start w:val="1"/>
      <w:numFmt w:val="bullet"/>
      <w:lvlText w:val=""/>
      <w:lvlJc w:val="left"/>
      <w:pPr>
        <w:ind w:left="5400" w:hanging="360"/>
      </w:pPr>
      <w:rPr>
        <w:rFonts w:ascii="Symbol" w:hAnsi="Symbol" w:hint="default"/>
      </w:rPr>
    </w:lvl>
    <w:lvl w:ilvl="7" w:tplc="100C0003" w:tentative="1">
      <w:start w:val="1"/>
      <w:numFmt w:val="bullet"/>
      <w:lvlText w:val="o"/>
      <w:lvlJc w:val="left"/>
      <w:pPr>
        <w:ind w:left="6120" w:hanging="360"/>
      </w:pPr>
      <w:rPr>
        <w:rFonts w:ascii="Courier New" w:hAnsi="Courier New" w:cs="Courier New" w:hint="default"/>
      </w:rPr>
    </w:lvl>
    <w:lvl w:ilvl="8" w:tplc="100C0005" w:tentative="1">
      <w:start w:val="1"/>
      <w:numFmt w:val="bullet"/>
      <w:lvlText w:val=""/>
      <w:lvlJc w:val="left"/>
      <w:pPr>
        <w:ind w:left="6840" w:hanging="360"/>
      </w:pPr>
      <w:rPr>
        <w:rFonts w:ascii="Wingdings" w:hAnsi="Wingdings" w:hint="default"/>
      </w:rPr>
    </w:lvl>
  </w:abstractNum>
  <w:num w:numId="1">
    <w:abstractNumId w:val="5"/>
  </w:num>
  <w:num w:numId="2">
    <w:abstractNumId w:val="2"/>
  </w:num>
  <w:num w:numId="3">
    <w:abstractNumId w:val="3"/>
  </w:num>
  <w:num w:numId="4">
    <w:abstractNumId w:val="0"/>
  </w:num>
  <w:num w:numId="5">
    <w:abstractNumId w:val="1"/>
  </w:num>
  <w:num w:numId="6">
    <w:abstractNumId w:val="6"/>
  </w:num>
  <w:num w:numId="7">
    <w:abstractNumId w:val="7"/>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4"/>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4F24"/>
    <w:rsid w:val="0001472B"/>
    <w:rsid w:val="00027CE1"/>
    <w:rsid w:val="00033010"/>
    <w:rsid w:val="000341B6"/>
    <w:rsid w:val="00076580"/>
    <w:rsid w:val="0008103B"/>
    <w:rsid w:val="0008344C"/>
    <w:rsid w:val="000B1404"/>
    <w:rsid w:val="000E6764"/>
    <w:rsid w:val="001027D9"/>
    <w:rsid w:val="00115790"/>
    <w:rsid w:val="00122B90"/>
    <w:rsid w:val="001312E5"/>
    <w:rsid w:val="0013780C"/>
    <w:rsid w:val="0014571C"/>
    <w:rsid w:val="001A1661"/>
    <w:rsid w:val="001D146C"/>
    <w:rsid w:val="001D3473"/>
    <w:rsid w:val="001D4A5A"/>
    <w:rsid w:val="001E50BB"/>
    <w:rsid w:val="001E52DF"/>
    <w:rsid w:val="001F479E"/>
    <w:rsid w:val="00211F28"/>
    <w:rsid w:val="00222454"/>
    <w:rsid w:val="00224D20"/>
    <w:rsid w:val="0023594E"/>
    <w:rsid w:val="0025200E"/>
    <w:rsid w:val="00261E6D"/>
    <w:rsid w:val="002B15F8"/>
    <w:rsid w:val="002B5F03"/>
    <w:rsid w:val="002C3850"/>
    <w:rsid w:val="002E613B"/>
    <w:rsid w:val="002F4A6B"/>
    <w:rsid w:val="00323344"/>
    <w:rsid w:val="003261DD"/>
    <w:rsid w:val="003338D3"/>
    <w:rsid w:val="003367A5"/>
    <w:rsid w:val="00365CE7"/>
    <w:rsid w:val="003803EF"/>
    <w:rsid w:val="003912E5"/>
    <w:rsid w:val="00392BBC"/>
    <w:rsid w:val="003B101F"/>
    <w:rsid w:val="003B1938"/>
    <w:rsid w:val="003C7762"/>
    <w:rsid w:val="003E142F"/>
    <w:rsid w:val="00406C60"/>
    <w:rsid w:val="004239DA"/>
    <w:rsid w:val="0043740A"/>
    <w:rsid w:val="00487465"/>
    <w:rsid w:val="004910ED"/>
    <w:rsid w:val="004B29F0"/>
    <w:rsid w:val="004C2B25"/>
    <w:rsid w:val="004C2D46"/>
    <w:rsid w:val="00505DF4"/>
    <w:rsid w:val="0051192E"/>
    <w:rsid w:val="00514A4A"/>
    <w:rsid w:val="005333CA"/>
    <w:rsid w:val="00545590"/>
    <w:rsid w:val="00585BDF"/>
    <w:rsid w:val="005A5773"/>
    <w:rsid w:val="005B404B"/>
    <w:rsid w:val="005C221C"/>
    <w:rsid w:val="005E35D9"/>
    <w:rsid w:val="005F2FB8"/>
    <w:rsid w:val="00605B6B"/>
    <w:rsid w:val="00640A21"/>
    <w:rsid w:val="00661F93"/>
    <w:rsid w:val="00685B12"/>
    <w:rsid w:val="0069000B"/>
    <w:rsid w:val="006B338F"/>
    <w:rsid w:val="006C4DD9"/>
    <w:rsid w:val="006D3B7B"/>
    <w:rsid w:val="0072552E"/>
    <w:rsid w:val="0076726B"/>
    <w:rsid w:val="007A4B17"/>
    <w:rsid w:val="007B299C"/>
    <w:rsid w:val="007B4758"/>
    <w:rsid w:val="007C2215"/>
    <w:rsid w:val="007C4460"/>
    <w:rsid w:val="007E02ED"/>
    <w:rsid w:val="007E1FE0"/>
    <w:rsid w:val="00805CB2"/>
    <w:rsid w:val="00815947"/>
    <w:rsid w:val="008359B3"/>
    <w:rsid w:val="00873244"/>
    <w:rsid w:val="00873BF6"/>
    <w:rsid w:val="00893257"/>
    <w:rsid w:val="008958A0"/>
    <w:rsid w:val="008A52CE"/>
    <w:rsid w:val="008C04BC"/>
    <w:rsid w:val="008D1C8C"/>
    <w:rsid w:val="008E0BFB"/>
    <w:rsid w:val="0090021D"/>
    <w:rsid w:val="00913A52"/>
    <w:rsid w:val="009417D0"/>
    <w:rsid w:val="00944AD4"/>
    <w:rsid w:val="00964F24"/>
    <w:rsid w:val="009A06C0"/>
    <w:rsid w:val="009A0DA5"/>
    <w:rsid w:val="009A2A46"/>
    <w:rsid w:val="009C4E2A"/>
    <w:rsid w:val="009D0993"/>
    <w:rsid w:val="00A052FA"/>
    <w:rsid w:val="00A33E08"/>
    <w:rsid w:val="00A4137B"/>
    <w:rsid w:val="00A5369F"/>
    <w:rsid w:val="00A56FA6"/>
    <w:rsid w:val="00A7278C"/>
    <w:rsid w:val="00A74FF4"/>
    <w:rsid w:val="00A850C0"/>
    <w:rsid w:val="00A969B3"/>
    <w:rsid w:val="00AB5931"/>
    <w:rsid w:val="00AD6A15"/>
    <w:rsid w:val="00B000C4"/>
    <w:rsid w:val="00B035BA"/>
    <w:rsid w:val="00BB6174"/>
    <w:rsid w:val="00BC3F1A"/>
    <w:rsid w:val="00BC768C"/>
    <w:rsid w:val="00BD3281"/>
    <w:rsid w:val="00BD4AD1"/>
    <w:rsid w:val="00BE57DA"/>
    <w:rsid w:val="00C100CF"/>
    <w:rsid w:val="00C13668"/>
    <w:rsid w:val="00C1767C"/>
    <w:rsid w:val="00C20F48"/>
    <w:rsid w:val="00C407E2"/>
    <w:rsid w:val="00C51C96"/>
    <w:rsid w:val="00C63992"/>
    <w:rsid w:val="00C671E5"/>
    <w:rsid w:val="00CA2A45"/>
    <w:rsid w:val="00CA40A1"/>
    <w:rsid w:val="00CB17AD"/>
    <w:rsid w:val="00CB2B8C"/>
    <w:rsid w:val="00D01D7C"/>
    <w:rsid w:val="00D07BFA"/>
    <w:rsid w:val="00D302FE"/>
    <w:rsid w:val="00D411F7"/>
    <w:rsid w:val="00D55ED1"/>
    <w:rsid w:val="00D61FBE"/>
    <w:rsid w:val="00D854AC"/>
    <w:rsid w:val="00DA6922"/>
    <w:rsid w:val="00DC007E"/>
    <w:rsid w:val="00DF5806"/>
    <w:rsid w:val="00E019D1"/>
    <w:rsid w:val="00E0561F"/>
    <w:rsid w:val="00E105D9"/>
    <w:rsid w:val="00E1279D"/>
    <w:rsid w:val="00E45990"/>
    <w:rsid w:val="00E958B1"/>
    <w:rsid w:val="00EA6077"/>
    <w:rsid w:val="00EB3022"/>
    <w:rsid w:val="00ED7C86"/>
    <w:rsid w:val="00EE071B"/>
    <w:rsid w:val="00F10CB6"/>
    <w:rsid w:val="00F164F8"/>
    <w:rsid w:val="00F22749"/>
    <w:rsid w:val="00F40F89"/>
    <w:rsid w:val="00F44A23"/>
    <w:rsid w:val="00F5039E"/>
    <w:rsid w:val="00F8244A"/>
    <w:rsid w:val="00F90B9E"/>
    <w:rsid w:val="00FB36FD"/>
    <w:rsid w:val="00FC054C"/>
    <w:rsid w:val="00FE410F"/>
    <w:rsid w:val="00FF3EBF"/>
    <w:rsid w:val="00FF4CB9"/>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9C7F3F"/>
  <w15:docId w15:val="{A59AB4EA-FD0C-40ED-B18B-D63783BE7B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Muli" w:eastAsia="Muli" w:hAnsi="Muli" w:cs="Muli"/>
        <w:color w:val="4A4A66"/>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pPr>
      <w:spacing w:line="276" w:lineRule="auto"/>
    </w:pPr>
  </w:style>
  <w:style w:type="paragraph" w:styleId="Heading1">
    <w:name w:val="heading 1"/>
    <w:basedOn w:val="Normal"/>
    <w:next w:val="Normal"/>
    <w:qFormat/>
    <w:pPr>
      <w:keepNext/>
      <w:keepLines/>
      <w:outlineLvl w:val="0"/>
    </w:pPr>
    <w:rPr>
      <w:b/>
      <w:sz w:val="48"/>
      <w:szCs w:val="48"/>
    </w:rPr>
  </w:style>
  <w:style w:type="paragraph" w:styleId="Heading2">
    <w:name w:val="heading 2"/>
    <w:basedOn w:val="Normal"/>
    <w:next w:val="Normal"/>
    <w:qFormat/>
    <w:pPr>
      <w:keepNext/>
      <w:keepLines/>
      <w:outlineLvl w:val="1"/>
    </w:pPr>
    <w:rPr>
      <w:sz w:val="24"/>
      <w:szCs w:val="24"/>
    </w:rPr>
  </w:style>
  <w:style w:type="paragraph" w:styleId="Heading3">
    <w:name w:val="heading 3"/>
    <w:basedOn w:val="Normal"/>
    <w:next w:val="Normal"/>
    <w:qFormat/>
    <w:pPr>
      <w:keepNext/>
      <w:keepLines/>
      <w:spacing w:before="320" w:after="80"/>
      <w:outlineLvl w:val="2"/>
    </w:pPr>
    <w:rPr>
      <w:color w:val="434343"/>
      <w:sz w:val="28"/>
      <w:szCs w:val="28"/>
    </w:rPr>
  </w:style>
  <w:style w:type="paragraph" w:styleId="Heading4">
    <w:name w:val="heading 4"/>
    <w:basedOn w:val="Normal"/>
    <w:next w:val="Normal"/>
    <w:qFormat/>
    <w:pPr>
      <w:keepNext/>
      <w:keepLines/>
      <w:spacing w:before="280" w:after="80"/>
      <w:outlineLvl w:val="3"/>
    </w:pPr>
    <w:rPr>
      <w:color w:val="666666"/>
      <w:sz w:val="24"/>
      <w:szCs w:val="24"/>
    </w:rPr>
  </w:style>
  <w:style w:type="paragraph" w:styleId="Heading5">
    <w:name w:val="heading 5"/>
    <w:basedOn w:val="Normal"/>
    <w:next w:val="Normal"/>
    <w:qFormat/>
    <w:pPr>
      <w:keepNext/>
      <w:keepLines/>
      <w:spacing w:before="240" w:after="80"/>
      <w:outlineLvl w:val="4"/>
    </w:pPr>
    <w:rPr>
      <w:color w:val="666666"/>
      <w:sz w:val="22"/>
      <w:szCs w:val="22"/>
    </w:rPr>
  </w:style>
  <w:style w:type="paragraph" w:styleId="Heading6">
    <w:name w:val="heading 6"/>
    <w:basedOn w:val="Normal"/>
    <w:next w:val="Normal"/>
    <w:qFormat/>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ommentTextChar">
    <w:name w:val="Comment Text Char"/>
    <w:basedOn w:val="DefaultParagraphFont"/>
    <w:link w:val="CommentText"/>
    <w:uiPriority w:val="99"/>
    <w:semiHidden/>
    <w:qFormat/>
  </w:style>
  <w:style w:type="character" w:styleId="CommentReference">
    <w:name w:val="annotation reference"/>
    <w:basedOn w:val="DefaultParagraphFont"/>
    <w:uiPriority w:val="99"/>
    <w:semiHidden/>
    <w:unhideWhenUsed/>
    <w:qFormat/>
    <w:rPr>
      <w:sz w:val="16"/>
      <w:szCs w:val="16"/>
    </w:rPr>
  </w:style>
  <w:style w:type="character" w:customStyle="1" w:styleId="BalloonTextChar">
    <w:name w:val="Balloon Text Char"/>
    <w:basedOn w:val="DefaultParagraphFont"/>
    <w:link w:val="BalloonText"/>
    <w:uiPriority w:val="99"/>
    <w:semiHidden/>
    <w:qFormat/>
    <w:rsid w:val="0030688B"/>
    <w:rPr>
      <w:rFonts w:ascii="Times New Roman" w:hAnsi="Times New Roman" w:cs="Times New Roman"/>
      <w:sz w:val="26"/>
      <w:szCs w:val="26"/>
    </w:rPr>
  </w:style>
  <w:style w:type="character" w:customStyle="1" w:styleId="HeaderChar">
    <w:name w:val="Header Char"/>
    <w:basedOn w:val="DefaultParagraphFont"/>
    <w:link w:val="Header"/>
    <w:uiPriority w:val="99"/>
    <w:qFormat/>
    <w:rsid w:val="0030688B"/>
  </w:style>
  <w:style w:type="character" w:customStyle="1" w:styleId="FooterChar">
    <w:name w:val="Footer Char"/>
    <w:basedOn w:val="DefaultParagraphFont"/>
    <w:link w:val="Footer"/>
    <w:uiPriority w:val="99"/>
    <w:qFormat/>
    <w:rsid w:val="0030688B"/>
  </w:style>
  <w:style w:type="character" w:customStyle="1" w:styleId="apple-converted-space">
    <w:name w:val="apple-converted-space"/>
    <w:basedOn w:val="DefaultParagraphFont"/>
    <w:qFormat/>
    <w:rsid w:val="00E355D8"/>
  </w:style>
  <w:style w:type="character" w:styleId="Strong">
    <w:name w:val="Strong"/>
    <w:basedOn w:val="DefaultParagraphFont"/>
    <w:uiPriority w:val="22"/>
    <w:qFormat/>
    <w:rsid w:val="00E355D8"/>
    <w:rPr>
      <w:b/>
      <w:bCs/>
    </w:rPr>
  </w:style>
  <w:style w:type="character" w:customStyle="1" w:styleId="CommentSubjectChar">
    <w:name w:val="Comment Subject Char"/>
    <w:basedOn w:val="CommentTextChar"/>
    <w:link w:val="CommentSubject"/>
    <w:uiPriority w:val="99"/>
    <w:semiHidden/>
    <w:qFormat/>
    <w:rsid w:val="00AE0E68"/>
    <w:rPr>
      <w:b/>
      <w:bCs/>
    </w:rPr>
  </w:style>
  <w:style w:type="character" w:customStyle="1" w:styleId="InternetLink">
    <w:name w:val="Internet Link"/>
    <w:basedOn w:val="DefaultParagraphFont"/>
    <w:uiPriority w:val="99"/>
    <w:unhideWhenUsed/>
    <w:rsid w:val="0086114C"/>
    <w:rPr>
      <w:color w:val="0000FF" w:themeColor="hyperlink"/>
      <w:u w:val="single"/>
    </w:rPr>
  </w:style>
  <w:style w:type="character" w:customStyle="1" w:styleId="UnresolvedMention1">
    <w:name w:val="Unresolved Mention1"/>
    <w:basedOn w:val="DefaultParagraphFont"/>
    <w:uiPriority w:val="99"/>
    <w:semiHidden/>
    <w:unhideWhenUsed/>
    <w:qFormat/>
    <w:rsid w:val="00B7489F"/>
    <w:rPr>
      <w:color w:val="808080"/>
      <w:shd w:val="clear" w:color="auto" w:fill="E6E6E6"/>
    </w:rPr>
  </w:style>
  <w:style w:type="character" w:customStyle="1" w:styleId="ListLabel1">
    <w:name w:val="ListLabel 1"/>
    <w:qFormat/>
    <w:rPr>
      <w:sz w:val="20"/>
    </w:rPr>
  </w:style>
  <w:style w:type="character" w:customStyle="1" w:styleId="ListLabel2">
    <w:name w:val="ListLabel 2"/>
    <w:qFormat/>
    <w:rPr>
      <w:sz w:val="20"/>
    </w:rPr>
  </w:style>
  <w:style w:type="character" w:customStyle="1" w:styleId="ListLabel3">
    <w:name w:val="ListLabel 3"/>
    <w:qFormat/>
    <w:rPr>
      <w:sz w:val="20"/>
    </w:rPr>
  </w:style>
  <w:style w:type="character" w:customStyle="1" w:styleId="ListLabel4">
    <w:name w:val="ListLabel 4"/>
    <w:qFormat/>
    <w:rPr>
      <w:sz w:val="20"/>
    </w:rPr>
  </w:style>
  <w:style w:type="character" w:customStyle="1" w:styleId="ListLabel5">
    <w:name w:val="ListLabel 5"/>
    <w:qFormat/>
    <w:rPr>
      <w:sz w:val="20"/>
    </w:rPr>
  </w:style>
  <w:style w:type="character" w:customStyle="1" w:styleId="ListLabel6">
    <w:name w:val="ListLabel 6"/>
    <w:qFormat/>
    <w:rPr>
      <w:sz w:val="20"/>
    </w:rPr>
  </w:style>
  <w:style w:type="character" w:customStyle="1" w:styleId="ListLabel7">
    <w:name w:val="ListLabel 7"/>
    <w:qFormat/>
    <w:rPr>
      <w:sz w:val="20"/>
    </w:rPr>
  </w:style>
  <w:style w:type="character" w:customStyle="1" w:styleId="ListLabel8">
    <w:name w:val="ListLabel 8"/>
    <w:qFormat/>
    <w:rPr>
      <w:sz w:val="20"/>
    </w:rPr>
  </w:style>
  <w:style w:type="character" w:customStyle="1" w:styleId="ListLabel9">
    <w:name w:val="ListLabel 9"/>
    <w:qFormat/>
    <w:rPr>
      <w:sz w:val="20"/>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cs="Courier New"/>
    </w:rPr>
  </w:style>
  <w:style w:type="character" w:customStyle="1" w:styleId="ListLabel23">
    <w:name w:val="ListLabel 23"/>
    <w:qFormat/>
    <w:rPr>
      <w:rFonts w:cs="Courier New"/>
    </w:rPr>
  </w:style>
  <w:style w:type="character" w:customStyle="1" w:styleId="ListLabel24">
    <w:name w:val="ListLabel 24"/>
    <w:qFormat/>
    <w:rPr>
      <w:rFonts w:cs="Courier New"/>
    </w:rPr>
  </w:style>
  <w:style w:type="character" w:customStyle="1" w:styleId="ListLabel25">
    <w:name w:val="ListLabel 25"/>
    <w:qFormat/>
    <w:rPr>
      <w:rFonts w:cs="Courier New"/>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rFonts w:cs="Courier New"/>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IndexLink">
    <w:name w:val="Index Link"/>
    <w:qFormat/>
  </w:style>
  <w:style w:type="character" w:customStyle="1" w:styleId="VisitedInternetLink">
    <w:name w:val="Visited Internet Link"/>
    <w:rPr>
      <w:color w:val="800000"/>
      <w:u w:val="single"/>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Symbol"/>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paragraph" w:customStyle="1" w:styleId="Heading">
    <w:name w:val="Heading"/>
    <w:basedOn w:val="Normal"/>
    <w:next w:val="BodyText"/>
    <w:qFormat/>
    <w:pPr>
      <w:keepNext/>
      <w:spacing w:before="240" w:after="120"/>
    </w:pPr>
    <w:rPr>
      <w:rFonts w:ascii="Liberation Sans" w:eastAsia="Noto Sans CJK SC Regular" w:hAnsi="Liberation Sans" w:cs="FreeSans"/>
      <w:sz w:val="28"/>
      <w:szCs w:val="28"/>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sz w:val="24"/>
      <w:szCs w:val="24"/>
    </w:rPr>
  </w:style>
  <w:style w:type="paragraph" w:customStyle="1" w:styleId="Index">
    <w:name w:val="Index"/>
    <w:basedOn w:val="Normal"/>
    <w:qFormat/>
    <w:pPr>
      <w:suppressLineNumbers/>
    </w:pPr>
    <w:rPr>
      <w:rFonts w:cs="FreeSans"/>
    </w:rPr>
  </w:style>
  <w:style w:type="paragraph" w:styleId="Title">
    <w:name w:val="Title"/>
    <w:basedOn w:val="Normal"/>
    <w:next w:val="Normal"/>
    <w:qFormat/>
    <w:pPr>
      <w:keepNext/>
      <w:keepLines/>
      <w:jc w:val="center"/>
    </w:pPr>
    <w:rPr>
      <w:b/>
      <w:sz w:val="48"/>
      <w:szCs w:val="48"/>
    </w:rPr>
  </w:style>
  <w:style w:type="paragraph" w:styleId="Subtitle">
    <w:name w:val="Subtitle"/>
    <w:basedOn w:val="Normal"/>
    <w:next w:val="Normal"/>
    <w:qFormat/>
    <w:pPr>
      <w:keepNext/>
      <w:keepLines/>
      <w:spacing w:after="320"/>
    </w:pPr>
    <w:rPr>
      <w:rFonts w:ascii="Arial" w:eastAsia="Arial" w:hAnsi="Arial" w:cs="Arial"/>
      <w:color w:val="666666"/>
      <w:sz w:val="30"/>
      <w:szCs w:val="30"/>
    </w:rPr>
  </w:style>
  <w:style w:type="paragraph" w:styleId="CommentText">
    <w:name w:val="annotation text"/>
    <w:basedOn w:val="Normal"/>
    <w:link w:val="CommentTextChar"/>
    <w:uiPriority w:val="99"/>
    <w:semiHidden/>
    <w:unhideWhenUsed/>
    <w:qFormat/>
    <w:pPr>
      <w:spacing w:line="240" w:lineRule="auto"/>
    </w:pPr>
  </w:style>
  <w:style w:type="paragraph" w:styleId="BalloonText">
    <w:name w:val="Balloon Text"/>
    <w:basedOn w:val="Normal"/>
    <w:link w:val="BalloonTextChar"/>
    <w:uiPriority w:val="99"/>
    <w:semiHidden/>
    <w:unhideWhenUsed/>
    <w:qFormat/>
    <w:rsid w:val="0030688B"/>
    <w:pPr>
      <w:spacing w:line="240" w:lineRule="auto"/>
    </w:pPr>
    <w:rPr>
      <w:rFonts w:ascii="Times New Roman" w:hAnsi="Times New Roman" w:cs="Times New Roman"/>
      <w:sz w:val="26"/>
      <w:szCs w:val="26"/>
    </w:rPr>
  </w:style>
  <w:style w:type="paragraph" w:styleId="Header">
    <w:name w:val="header"/>
    <w:basedOn w:val="Normal"/>
    <w:link w:val="HeaderChar"/>
    <w:uiPriority w:val="99"/>
    <w:unhideWhenUsed/>
    <w:rsid w:val="0030688B"/>
    <w:pPr>
      <w:tabs>
        <w:tab w:val="center" w:pos="4680"/>
        <w:tab w:val="right" w:pos="9360"/>
      </w:tabs>
      <w:spacing w:line="240" w:lineRule="auto"/>
    </w:pPr>
  </w:style>
  <w:style w:type="paragraph" w:styleId="Footer">
    <w:name w:val="footer"/>
    <w:basedOn w:val="Normal"/>
    <w:link w:val="FooterChar"/>
    <w:uiPriority w:val="99"/>
    <w:unhideWhenUsed/>
    <w:rsid w:val="0030688B"/>
    <w:pPr>
      <w:tabs>
        <w:tab w:val="center" w:pos="4680"/>
        <w:tab w:val="right" w:pos="9360"/>
      </w:tabs>
      <w:spacing w:line="240" w:lineRule="auto"/>
    </w:pPr>
  </w:style>
  <w:style w:type="paragraph" w:styleId="Revision">
    <w:name w:val="Revision"/>
    <w:uiPriority w:val="99"/>
    <w:semiHidden/>
    <w:qFormat/>
    <w:rsid w:val="00EE5A2C"/>
  </w:style>
  <w:style w:type="paragraph" w:styleId="ListParagraph">
    <w:name w:val="List Paragraph"/>
    <w:basedOn w:val="Normal"/>
    <w:uiPriority w:val="34"/>
    <w:qFormat/>
    <w:rsid w:val="00262F5F"/>
    <w:pPr>
      <w:ind w:left="720"/>
      <w:contextualSpacing/>
    </w:pPr>
  </w:style>
  <w:style w:type="paragraph" w:styleId="NormalWeb">
    <w:name w:val="Normal (Web)"/>
    <w:basedOn w:val="Normal"/>
    <w:uiPriority w:val="99"/>
    <w:semiHidden/>
    <w:unhideWhenUsed/>
    <w:qFormat/>
    <w:rsid w:val="001B172B"/>
    <w:pPr>
      <w:spacing w:beforeAutospacing="1" w:afterAutospacing="1" w:line="240" w:lineRule="auto"/>
    </w:pPr>
    <w:rPr>
      <w:rFonts w:ascii="Times New Roman" w:eastAsia="Times New Roman" w:hAnsi="Times New Roman" w:cs="Times New Roman"/>
      <w:color w:val="00000A"/>
      <w:sz w:val="24"/>
      <w:szCs w:val="24"/>
      <w:lang w:val="en-US"/>
    </w:rPr>
  </w:style>
  <w:style w:type="paragraph" w:styleId="CommentSubject">
    <w:name w:val="annotation subject"/>
    <w:basedOn w:val="CommentText"/>
    <w:link w:val="CommentSubjectChar"/>
    <w:uiPriority w:val="99"/>
    <w:semiHidden/>
    <w:unhideWhenUsed/>
    <w:qFormat/>
    <w:rsid w:val="00AE0E68"/>
    <w:rPr>
      <w:b/>
      <w:bCs/>
    </w:rPr>
  </w:style>
  <w:style w:type="paragraph" w:styleId="TOC1">
    <w:name w:val="toc 1"/>
    <w:basedOn w:val="Normal"/>
    <w:next w:val="Normal"/>
    <w:autoRedefine/>
    <w:uiPriority w:val="39"/>
    <w:unhideWhenUsed/>
    <w:rsid w:val="00076580"/>
    <w:pPr>
      <w:tabs>
        <w:tab w:val="right" w:pos="9962"/>
      </w:tabs>
      <w:spacing w:after="100"/>
    </w:pPr>
    <w:rPr>
      <w:b/>
      <w:noProof/>
      <w:lang w:val="en-GB"/>
    </w:rPr>
  </w:style>
  <w:style w:type="paragraph" w:styleId="TOC3">
    <w:name w:val="toc 3"/>
    <w:basedOn w:val="Normal"/>
    <w:next w:val="Normal"/>
    <w:autoRedefine/>
    <w:uiPriority w:val="39"/>
    <w:unhideWhenUsed/>
    <w:rsid w:val="0086114C"/>
    <w:pPr>
      <w:spacing w:after="100"/>
      <w:ind w:left="400"/>
    </w:pPr>
  </w:style>
  <w:style w:type="paragraph" w:styleId="TOC2">
    <w:name w:val="toc 2"/>
    <w:basedOn w:val="Normal"/>
    <w:next w:val="Normal"/>
    <w:autoRedefine/>
    <w:uiPriority w:val="39"/>
    <w:unhideWhenUsed/>
    <w:rsid w:val="0086114C"/>
    <w:pPr>
      <w:spacing w:after="100"/>
      <w:ind w:left="200"/>
    </w:pPr>
  </w:style>
  <w:style w:type="character" w:customStyle="1" w:styleId="None">
    <w:name w:val="None"/>
    <w:rsid w:val="0025200E"/>
  </w:style>
  <w:style w:type="character" w:styleId="Hyperlink">
    <w:name w:val="Hyperlink"/>
    <w:basedOn w:val="DefaultParagraphFont"/>
    <w:uiPriority w:val="99"/>
    <w:unhideWhenUsed/>
    <w:rsid w:val="00D854AC"/>
    <w:rPr>
      <w:color w:val="0000FF" w:themeColor="hyperlink"/>
      <w:u w:val="single"/>
    </w:rPr>
  </w:style>
  <w:style w:type="character" w:styleId="FollowedHyperlink">
    <w:name w:val="FollowedHyperlink"/>
    <w:basedOn w:val="DefaultParagraphFont"/>
    <w:uiPriority w:val="99"/>
    <w:semiHidden/>
    <w:unhideWhenUsed/>
    <w:rsid w:val="00D854AC"/>
    <w:rPr>
      <w:color w:val="800080" w:themeColor="followedHyperlink"/>
      <w:u w:val="single"/>
    </w:rPr>
  </w:style>
  <w:style w:type="character" w:customStyle="1" w:styleId="UnresolvedMention2">
    <w:name w:val="Unresolved Mention2"/>
    <w:basedOn w:val="DefaultParagraphFont"/>
    <w:uiPriority w:val="99"/>
    <w:semiHidden/>
    <w:unhideWhenUsed/>
    <w:rsid w:val="008958A0"/>
    <w:rPr>
      <w:color w:val="808080"/>
      <w:shd w:val="clear" w:color="auto" w:fill="E6E6E6"/>
    </w:rPr>
  </w:style>
  <w:style w:type="paragraph" w:styleId="NoSpacing">
    <w:name w:val="No Spacing"/>
    <w:uiPriority w:val="1"/>
    <w:qFormat/>
    <w:rsid w:val="00C671E5"/>
  </w:style>
  <w:style w:type="character" w:styleId="UnresolvedMention">
    <w:name w:val="Unresolved Mention"/>
    <w:basedOn w:val="DefaultParagraphFont"/>
    <w:uiPriority w:val="99"/>
    <w:rsid w:val="00C671E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7712737">
      <w:bodyDiv w:val="1"/>
      <w:marLeft w:val="0"/>
      <w:marRight w:val="0"/>
      <w:marTop w:val="0"/>
      <w:marBottom w:val="0"/>
      <w:divBdr>
        <w:top w:val="none" w:sz="0" w:space="0" w:color="auto"/>
        <w:left w:val="none" w:sz="0" w:space="0" w:color="auto"/>
        <w:bottom w:val="none" w:sz="0" w:space="0" w:color="auto"/>
        <w:right w:val="none" w:sz="0" w:space="0" w:color="auto"/>
      </w:divBdr>
      <w:divsChild>
        <w:div w:id="402027962">
          <w:marLeft w:val="0"/>
          <w:marRight w:val="0"/>
          <w:marTop w:val="0"/>
          <w:marBottom w:val="0"/>
          <w:divBdr>
            <w:top w:val="none" w:sz="0" w:space="0" w:color="auto"/>
            <w:left w:val="none" w:sz="0" w:space="0" w:color="auto"/>
            <w:bottom w:val="none" w:sz="0" w:space="0" w:color="auto"/>
            <w:right w:val="none" w:sz="0" w:space="0" w:color="auto"/>
          </w:divBdr>
          <w:divsChild>
            <w:div w:id="733966652">
              <w:marLeft w:val="0"/>
              <w:marRight w:val="0"/>
              <w:marTop w:val="0"/>
              <w:marBottom w:val="0"/>
              <w:divBdr>
                <w:top w:val="none" w:sz="0" w:space="0" w:color="auto"/>
                <w:left w:val="none" w:sz="0" w:space="0" w:color="auto"/>
                <w:bottom w:val="none" w:sz="0" w:space="0" w:color="auto"/>
                <w:right w:val="none" w:sz="0" w:space="0" w:color="auto"/>
              </w:divBdr>
            </w:div>
            <w:div w:id="18901156">
              <w:marLeft w:val="0"/>
              <w:marRight w:val="0"/>
              <w:marTop w:val="0"/>
              <w:marBottom w:val="0"/>
              <w:divBdr>
                <w:top w:val="none" w:sz="0" w:space="0" w:color="auto"/>
                <w:left w:val="none" w:sz="0" w:space="0" w:color="auto"/>
                <w:bottom w:val="none" w:sz="0" w:space="0" w:color="auto"/>
                <w:right w:val="none" w:sz="0" w:space="0" w:color="auto"/>
              </w:divBdr>
              <w:divsChild>
                <w:div w:id="805506351">
                  <w:marLeft w:val="0"/>
                  <w:marRight w:val="0"/>
                  <w:marTop w:val="0"/>
                  <w:marBottom w:val="0"/>
                  <w:divBdr>
                    <w:top w:val="none" w:sz="0" w:space="0" w:color="auto"/>
                    <w:left w:val="none" w:sz="0" w:space="0" w:color="auto"/>
                    <w:bottom w:val="none" w:sz="0" w:space="0" w:color="auto"/>
                    <w:right w:val="none" w:sz="0" w:space="0" w:color="auto"/>
                  </w:divBdr>
                </w:div>
                <w:div w:id="1288198927">
                  <w:marLeft w:val="0"/>
                  <w:marRight w:val="0"/>
                  <w:marTop w:val="0"/>
                  <w:marBottom w:val="0"/>
                  <w:divBdr>
                    <w:top w:val="none" w:sz="0" w:space="0" w:color="auto"/>
                    <w:left w:val="none" w:sz="0" w:space="0" w:color="auto"/>
                    <w:bottom w:val="none" w:sz="0" w:space="0" w:color="auto"/>
                    <w:right w:val="none" w:sz="0" w:space="0" w:color="auto"/>
                  </w:divBdr>
                </w:div>
                <w:div w:id="1809474805">
                  <w:marLeft w:val="0"/>
                  <w:marRight w:val="0"/>
                  <w:marTop w:val="0"/>
                  <w:marBottom w:val="0"/>
                  <w:divBdr>
                    <w:top w:val="none" w:sz="0" w:space="0" w:color="auto"/>
                    <w:left w:val="none" w:sz="0" w:space="0" w:color="auto"/>
                    <w:bottom w:val="none" w:sz="0" w:space="0" w:color="auto"/>
                    <w:right w:val="none" w:sz="0" w:space="0" w:color="auto"/>
                  </w:divBdr>
                </w:div>
                <w:div w:id="1006708235">
                  <w:marLeft w:val="0"/>
                  <w:marRight w:val="0"/>
                  <w:marTop w:val="0"/>
                  <w:marBottom w:val="0"/>
                  <w:divBdr>
                    <w:top w:val="none" w:sz="0" w:space="0" w:color="auto"/>
                    <w:left w:val="none" w:sz="0" w:space="0" w:color="auto"/>
                    <w:bottom w:val="none" w:sz="0" w:space="0" w:color="auto"/>
                    <w:right w:val="none" w:sz="0" w:space="0" w:color="auto"/>
                  </w:divBdr>
                </w:div>
              </w:divsChild>
            </w:div>
            <w:div w:id="259216505">
              <w:marLeft w:val="0"/>
              <w:marRight w:val="0"/>
              <w:marTop w:val="0"/>
              <w:marBottom w:val="0"/>
              <w:divBdr>
                <w:top w:val="none" w:sz="0" w:space="0" w:color="auto"/>
                <w:left w:val="none" w:sz="0" w:space="0" w:color="auto"/>
                <w:bottom w:val="none" w:sz="0" w:space="0" w:color="auto"/>
                <w:right w:val="none" w:sz="0" w:space="0" w:color="auto"/>
              </w:divBdr>
            </w:div>
            <w:div w:id="1222213238">
              <w:marLeft w:val="0"/>
              <w:marRight w:val="0"/>
              <w:marTop w:val="0"/>
              <w:marBottom w:val="0"/>
              <w:divBdr>
                <w:top w:val="none" w:sz="0" w:space="0" w:color="auto"/>
                <w:left w:val="none" w:sz="0" w:space="0" w:color="auto"/>
                <w:bottom w:val="none" w:sz="0" w:space="0" w:color="auto"/>
                <w:right w:val="none" w:sz="0" w:space="0" w:color="auto"/>
              </w:divBdr>
            </w:div>
          </w:divsChild>
        </w:div>
        <w:div w:id="3679574">
          <w:marLeft w:val="0"/>
          <w:marRight w:val="0"/>
          <w:marTop w:val="0"/>
          <w:marBottom w:val="0"/>
          <w:divBdr>
            <w:top w:val="none" w:sz="0" w:space="0" w:color="auto"/>
            <w:left w:val="none" w:sz="0" w:space="0" w:color="auto"/>
            <w:bottom w:val="none" w:sz="0" w:space="0" w:color="auto"/>
            <w:right w:val="none" w:sz="0" w:space="0" w:color="auto"/>
          </w:divBdr>
        </w:div>
        <w:div w:id="1889608589">
          <w:marLeft w:val="0"/>
          <w:marRight w:val="0"/>
          <w:marTop w:val="0"/>
          <w:marBottom w:val="0"/>
          <w:divBdr>
            <w:top w:val="none" w:sz="0" w:space="0" w:color="auto"/>
            <w:left w:val="none" w:sz="0" w:space="0" w:color="auto"/>
            <w:bottom w:val="none" w:sz="0" w:space="0" w:color="auto"/>
            <w:right w:val="none" w:sz="0" w:space="0" w:color="auto"/>
          </w:divBdr>
        </w:div>
        <w:div w:id="1923374948">
          <w:marLeft w:val="0"/>
          <w:marRight w:val="0"/>
          <w:marTop w:val="0"/>
          <w:marBottom w:val="0"/>
          <w:divBdr>
            <w:top w:val="none" w:sz="0" w:space="0" w:color="auto"/>
            <w:left w:val="none" w:sz="0" w:space="0" w:color="auto"/>
            <w:bottom w:val="none" w:sz="0" w:space="0" w:color="auto"/>
            <w:right w:val="none" w:sz="0" w:space="0" w:color="auto"/>
          </w:divBdr>
        </w:div>
      </w:divsChild>
    </w:div>
    <w:div w:id="18325198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8.jpeg"/><Relationship Id="rId26" Type="http://schemas.openxmlformats.org/officeDocument/2006/relationships/image" Target="media/image13.jpeg"/><Relationship Id="rId39" Type="http://schemas.openxmlformats.org/officeDocument/2006/relationships/header" Target="header1.xml"/><Relationship Id="rId21" Type="http://schemas.openxmlformats.org/officeDocument/2006/relationships/image" Target="media/image11.jpeg"/><Relationship Id="rId34" Type="http://schemas.openxmlformats.org/officeDocument/2006/relationships/hyperlink" Target="http://limesurvey.iotlab.eu/index.php/254129?lang=fr"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limesurvey.iotlab.eu/index.php/254129?lang=fr" TargetMode="External"/><Relationship Id="rId20" Type="http://schemas.openxmlformats.org/officeDocument/2006/relationships/image" Target="media/image10.tif"/><Relationship Id="rId29" Type="http://schemas.openxmlformats.org/officeDocument/2006/relationships/hyperlink" Target="http://limesurvey.iotlab.eu/index.php/254129?lang=en" TargetMode="Externa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www.u4iot.eu/end-user-engagement-toolkit" TargetMode="External"/><Relationship Id="rId32" Type="http://schemas.openxmlformats.org/officeDocument/2006/relationships/image" Target="media/image16.jpeg"/><Relationship Id="rId37" Type="http://schemas.openxmlformats.org/officeDocument/2006/relationships/hyperlink" Target="http://limesurvey.iotlab.eu/index.php/254129?lang=en"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limesurvey.iotlab.eu/index.php/254129?lang=en" TargetMode="External"/><Relationship Id="rId23" Type="http://schemas.openxmlformats.org/officeDocument/2006/relationships/hyperlink" Target="http://limesurvey.iotlab.eu/index.php/254129?lang=fr" TargetMode="External"/><Relationship Id="rId28" Type="http://schemas.openxmlformats.org/officeDocument/2006/relationships/image" Target="media/image15.jpeg"/><Relationship Id="rId36" Type="http://schemas.openxmlformats.org/officeDocument/2006/relationships/image" Target="media/image17.jpeg"/><Relationship Id="rId10" Type="http://schemas.openxmlformats.org/officeDocument/2006/relationships/image" Target="media/image3.jpeg"/><Relationship Id="rId19" Type="http://schemas.openxmlformats.org/officeDocument/2006/relationships/image" Target="media/image9.png"/><Relationship Id="rId31" Type="http://schemas.openxmlformats.org/officeDocument/2006/relationships/hyperlink" Target="https://maps.google.com/?q=24+rue+Jacques-Dalphin,+Carouge&amp;entry=gmail&amp;source=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t.ly/2GIsqJC" TargetMode="External"/><Relationship Id="rId22" Type="http://schemas.openxmlformats.org/officeDocument/2006/relationships/hyperlink" Target="http://limesurvey.iotlab.eu/index.php/254129?lang=en" TargetMode="External"/><Relationship Id="rId27" Type="http://schemas.openxmlformats.org/officeDocument/2006/relationships/image" Target="media/image14.jpeg"/><Relationship Id="rId30" Type="http://schemas.openxmlformats.org/officeDocument/2006/relationships/hyperlink" Target="http://limesurvey.iotlab.eu/index.php/254129?lang=fr" TargetMode="External"/><Relationship Id="rId35" Type="http://schemas.openxmlformats.org/officeDocument/2006/relationships/hyperlink" Target="https://maps.google.com/?q=24+rue+Jacques-Dalphin,+Carouge&amp;entry=gmail&amp;source=g" TargetMode="Externa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7.jpeg"/><Relationship Id="rId25" Type="http://schemas.openxmlformats.org/officeDocument/2006/relationships/image" Target="media/image12.png"/><Relationship Id="rId33" Type="http://schemas.openxmlformats.org/officeDocument/2006/relationships/hyperlink" Target="http://limesurvey.iotlab.eu/index.php/254129?lang=en" TargetMode="External"/><Relationship Id="rId38" Type="http://schemas.openxmlformats.org/officeDocument/2006/relationships/hyperlink" Target="http://limesurvey.iotlab.eu/index.php/254129?lang=f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22770C-4176-A84B-A348-4B15271704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4550</Words>
  <Characters>25936</Characters>
  <Application>Microsoft Office Word</Application>
  <DocSecurity>0</DocSecurity>
  <Lines>216</Lines>
  <Paragraphs>60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30426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Lhorvath</dc:creator>
  <dc:description/>
  <cp:lastModifiedBy>Chris Hemmens</cp:lastModifiedBy>
  <cp:revision>2</cp:revision>
  <cp:lastPrinted>2018-03-12T19:35:00Z</cp:lastPrinted>
  <dcterms:created xsi:type="dcterms:W3CDTF">2018-04-16T09:01:00Z</dcterms:created>
  <dcterms:modified xsi:type="dcterms:W3CDTF">2018-04-16T09:01:00Z</dcterms:modified>
  <dc:language>fur-IT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